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431BA" w14:textId="77777777" w:rsidR="00676011" w:rsidRDefault="00676011" w:rsidP="00676011">
      <w:pPr>
        <w:keepNext/>
        <w:outlineLvl w:val="0"/>
        <w:rPr>
          <w:szCs w:val="24"/>
        </w:rPr>
      </w:pPr>
    </w:p>
    <w:p w14:paraId="04A4514A" w14:textId="77777777" w:rsidR="00F700FE" w:rsidRPr="00CA57F2" w:rsidRDefault="00F700FE" w:rsidP="00F700FE">
      <w:pPr>
        <w:jc w:val="right"/>
        <w:rPr>
          <w:szCs w:val="24"/>
        </w:rPr>
      </w:pPr>
      <w:r>
        <w:rPr>
          <w:szCs w:val="24"/>
        </w:rPr>
        <w:t xml:space="preserve"> </w:t>
      </w:r>
      <w:r w:rsidRPr="00CA57F2">
        <w:rPr>
          <w:color w:val="0070C0"/>
          <w:szCs w:val="24"/>
        </w:rPr>
        <w:t xml:space="preserve">[DD </w:t>
      </w:r>
      <w:proofErr w:type="spellStart"/>
      <w:r w:rsidRPr="00CA57F2">
        <w:rPr>
          <w:color w:val="0070C0"/>
          <w:szCs w:val="24"/>
        </w:rPr>
        <w:t>Mmmmmm</w:t>
      </w:r>
      <w:proofErr w:type="spellEnd"/>
      <w:r w:rsidRPr="00CA57F2">
        <w:rPr>
          <w:color w:val="0070C0"/>
          <w:szCs w:val="24"/>
        </w:rPr>
        <w:t xml:space="preserve"> YYYY]</w:t>
      </w:r>
    </w:p>
    <w:p w14:paraId="2ECF3783" w14:textId="77777777" w:rsidR="00F700FE" w:rsidRPr="00CA57F2" w:rsidRDefault="00F700FE" w:rsidP="00F700FE">
      <w:pPr>
        <w:rPr>
          <w:szCs w:val="24"/>
        </w:rPr>
      </w:pPr>
    </w:p>
    <w:p w14:paraId="5E916155" w14:textId="69D70AF8" w:rsidR="00F700FE" w:rsidRPr="00D812FB" w:rsidRDefault="00F700FE" w:rsidP="00F700FE">
      <w:pPr>
        <w:autoSpaceDE w:val="0"/>
        <w:autoSpaceDN w:val="0"/>
        <w:adjustRightInd w:val="0"/>
        <w:rPr>
          <w:szCs w:val="24"/>
        </w:rPr>
      </w:pPr>
      <w:bookmarkStart w:id="0" w:name="ADDRESSEE"/>
      <w:r w:rsidRPr="00D812FB">
        <w:rPr>
          <w:szCs w:val="24"/>
        </w:rPr>
        <w:t xml:space="preserve">The Honorable </w:t>
      </w:r>
      <w:r w:rsidR="009F7CCE" w:rsidRPr="009F7CCE">
        <w:rPr>
          <w:color w:val="0070C0"/>
          <w:szCs w:val="24"/>
        </w:rPr>
        <w:t>[INSERT NAME]</w:t>
      </w:r>
    </w:p>
    <w:p w14:paraId="0A4FD209" w14:textId="3F310384" w:rsidR="00F700FE" w:rsidRPr="00D812FB" w:rsidRDefault="00F700FE" w:rsidP="00F700FE">
      <w:pPr>
        <w:autoSpaceDE w:val="0"/>
        <w:autoSpaceDN w:val="0"/>
        <w:adjustRightInd w:val="0"/>
        <w:rPr>
          <w:szCs w:val="24"/>
        </w:rPr>
      </w:pPr>
      <w:r w:rsidRPr="00D812FB">
        <w:rPr>
          <w:szCs w:val="24"/>
        </w:rPr>
        <w:t>Chair</w:t>
      </w:r>
      <w:r w:rsidR="009F542A">
        <w:rPr>
          <w:szCs w:val="24"/>
        </w:rPr>
        <w:t>man</w:t>
      </w:r>
    </w:p>
    <w:p w14:paraId="33395E77" w14:textId="77777777" w:rsidR="00F700FE" w:rsidRPr="00D812FB" w:rsidRDefault="00F700FE" w:rsidP="00F700FE">
      <w:pPr>
        <w:autoSpaceDE w:val="0"/>
        <w:autoSpaceDN w:val="0"/>
        <w:adjustRightInd w:val="0"/>
        <w:rPr>
          <w:szCs w:val="24"/>
        </w:rPr>
      </w:pPr>
      <w:r w:rsidRPr="00D812FB">
        <w:rPr>
          <w:szCs w:val="24"/>
        </w:rPr>
        <w:t>Committee on Appropriations</w:t>
      </w:r>
    </w:p>
    <w:p w14:paraId="3AE9C1BD" w14:textId="77777777" w:rsidR="00F700FE" w:rsidRPr="00D812FB" w:rsidRDefault="00F700FE" w:rsidP="00F700FE">
      <w:pPr>
        <w:autoSpaceDE w:val="0"/>
        <w:autoSpaceDN w:val="0"/>
        <w:adjustRightInd w:val="0"/>
        <w:rPr>
          <w:szCs w:val="24"/>
        </w:rPr>
      </w:pPr>
      <w:r w:rsidRPr="00D812FB">
        <w:rPr>
          <w:szCs w:val="24"/>
        </w:rPr>
        <w:t>U.S. House of Representatives</w:t>
      </w:r>
    </w:p>
    <w:p w14:paraId="34BA4694" w14:textId="77777777" w:rsidR="00F700FE" w:rsidRPr="00D812FB" w:rsidRDefault="00F700FE" w:rsidP="00F700FE">
      <w:pPr>
        <w:autoSpaceDE w:val="0"/>
        <w:autoSpaceDN w:val="0"/>
        <w:adjustRightInd w:val="0"/>
        <w:rPr>
          <w:szCs w:val="24"/>
        </w:rPr>
      </w:pPr>
      <w:r w:rsidRPr="00D812FB">
        <w:rPr>
          <w:szCs w:val="24"/>
        </w:rPr>
        <w:t>Washington, DC 20515</w:t>
      </w:r>
    </w:p>
    <w:p w14:paraId="69326A37" w14:textId="77777777" w:rsidR="00F700FE" w:rsidRPr="00D812FB" w:rsidRDefault="00F700FE" w:rsidP="00F700FE">
      <w:pPr>
        <w:rPr>
          <w:szCs w:val="24"/>
        </w:rPr>
      </w:pPr>
    </w:p>
    <w:p w14:paraId="4E21A0A3" w14:textId="0DE9779C" w:rsidR="00F700FE" w:rsidRPr="00D812FB" w:rsidRDefault="00F700FE" w:rsidP="00F700FE">
      <w:pPr>
        <w:rPr>
          <w:szCs w:val="24"/>
        </w:rPr>
      </w:pPr>
      <w:r w:rsidRPr="00D812FB">
        <w:rPr>
          <w:szCs w:val="24"/>
        </w:rPr>
        <w:t>Dear Mr. Chair</w:t>
      </w:r>
      <w:r w:rsidR="006532CE">
        <w:rPr>
          <w:szCs w:val="24"/>
        </w:rPr>
        <w:t>man</w:t>
      </w:r>
      <w:r w:rsidRPr="00D812FB">
        <w:rPr>
          <w:szCs w:val="24"/>
        </w:rPr>
        <w:t>:</w:t>
      </w:r>
    </w:p>
    <w:p w14:paraId="7B1C7330" w14:textId="77777777" w:rsidR="00F700FE" w:rsidRPr="00CA57F2" w:rsidRDefault="00F700FE" w:rsidP="00F700FE">
      <w:pPr>
        <w:rPr>
          <w:szCs w:val="24"/>
        </w:rPr>
      </w:pPr>
      <w:r w:rsidRPr="00CA57F2">
        <w:rPr>
          <w:szCs w:val="24"/>
        </w:rPr>
        <w:tab/>
      </w:r>
    </w:p>
    <w:p w14:paraId="0D7C00CF" w14:textId="33AC9F4B" w:rsidR="00F700FE" w:rsidRPr="00CA57F2" w:rsidRDefault="00F700FE" w:rsidP="00F700FE">
      <w:pPr>
        <w:rPr>
          <w:szCs w:val="24"/>
        </w:rPr>
      </w:pPr>
      <w:r w:rsidRPr="00CA57F2">
        <w:rPr>
          <w:color w:val="000000"/>
          <w:szCs w:val="24"/>
        </w:rPr>
        <w:tab/>
        <w:t xml:space="preserve">I have approved the </w:t>
      </w:r>
      <w:r w:rsidRPr="00CA57F2">
        <w:rPr>
          <w:color w:val="0070C0"/>
          <w:szCs w:val="24"/>
        </w:rPr>
        <w:t>[INSERT NAME OF PROGRAM]</w:t>
      </w:r>
      <w:r w:rsidRPr="00CA57F2">
        <w:rPr>
          <w:color w:val="000000"/>
          <w:szCs w:val="24"/>
        </w:rPr>
        <w:t xml:space="preserve"> program for initiation as a Major Defense Acquisition Program at Milestone B. In granting Milestone B approval, I waived the applicability of three components of title 10, United States Code (U.S.C.), section </w:t>
      </w:r>
      <w:r w:rsidR="009F7CCE">
        <w:rPr>
          <w:color w:val="000000"/>
          <w:szCs w:val="24"/>
        </w:rPr>
        <w:t>4252</w:t>
      </w:r>
      <w:r w:rsidRPr="00CA57F2">
        <w:rPr>
          <w:color w:val="000000"/>
          <w:szCs w:val="24"/>
        </w:rPr>
        <w:t xml:space="preserve">, namely subsections </w:t>
      </w:r>
      <w:r w:rsidR="009F7CCE">
        <w:rPr>
          <w:color w:val="000000"/>
          <w:szCs w:val="24"/>
        </w:rPr>
        <w:t>4252</w:t>
      </w:r>
      <w:r w:rsidRPr="00CA57F2">
        <w:rPr>
          <w:color w:val="000000"/>
          <w:szCs w:val="24"/>
        </w:rPr>
        <w:t xml:space="preserve">(a) </w:t>
      </w:r>
      <w:r w:rsidRPr="00CA57F2">
        <w:rPr>
          <w:color w:val="0070C0"/>
          <w:szCs w:val="24"/>
        </w:rPr>
        <w:t>[INSERT 3(X), 3(X), and 3(X) AS APPLICABLE]</w:t>
      </w:r>
      <w:r w:rsidRPr="00CA57F2">
        <w:rPr>
          <w:color w:val="000000"/>
          <w:szCs w:val="24"/>
        </w:rPr>
        <w:t xml:space="preserve">.  As required by title 10 U.S.C., section </w:t>
      </w:r>
      <w:r w:rsidR="009F7CCE">
        <w:rPr>
          <w:color w:val="000000"/>
          <w:szCs w:val="24"/>
        </w:rPr>
        <w:t>4252</w:t>
      </w:r>
      <w:r w:rsidRPr="00CA57F2">
        <w:rPr>
          <w:color w:val="000000"/>
          <w:szCs w:val="24"/>
        </w:rPr>
        <w:t xml:space="preserve">(d)(2), this letter informs the congressional committees of the waivers and the </w:t>
      </w:r>
      <w:proofErr w:type="gramStart"/>
      <w:r w:rsidRPr="00CA57F2">
        <w:rPr>
          <w:color w:val="000000"/>
          <w:szCs w:val="24"/>
        </w:rPr>
        <w:t>reasons</w:t>
      </w:r>
      <w:proofErr w:type="gramEnd"/>
      <w:r w:rsidRPr="00CA57F2">
        <w:rPr>
          <w:color w:val="000000"/>
          <w:szCs w:val="24"/>
        </w:rPr>
        <w:t xml:space="preserve"> therefore.  </w:t>
      </w:r>
    </w:p>
    <w:p w14:paraId="6937CF27" w14:textId="77777777" w:rsidR="00F700FE" w:rsidRPr="00CA57F2" w:rsidRDefault="00F700FE" w:rsidP="00F700FE">
      <w:pPr>
        <w:ind w:firstLine="720"/>
        <w:rPr>
          <w:szCs w:val="24"/>
        </w:rPr>
      </w:pPr>
    </w:p>
    <w:p w14:paraId="1D12EFB9" w14:textId="4EEB4C81" w:rsidR="00F700FE" w:rsidRPr="00CA57F2" w:rsidRDefault="00F700FE" w:rsidP="00F700FE">
      <w:pPr>
        <w:ind w:firstLine="720"/>
        <w:rPr>
          <w:szCs w:val="24"/>
        </w:rPr>
      </w:pPr>
      <w:r w:rsidRPr="00CA57F2">
        <w:rPr>
          <w:szCs w:val="24"/>
        </w:rPr>
        <w:t xml:space="preserve">I waived the applicability to the </w:t>
      </w:r>
      <w:r w:rsidRPr="00CA57F2">
        <w:rPr>
          <w:color w:val="0070C0"/>
          <w:szCs w:val="24"/>
        </w:rPr>
        <w:t xml:space="preserve">[INSERT NAME OF PROGRAM] </w:t>
      </w:r>
      <w:r w:rsidRPr="00CA57F2">
        <w:rPr>
          <w:szCs w:val="24"/>
        </w:rPr>
        <w:t xml:space="preserve">program of the following determination components specified in section </w:t>
      </w:r>
      <w:r w:rsidR="009F7CCE">
        <w:rPr>
          <w:szCs w:val="24"/>
        </w:rPr>
        <w:t>4252</w:t>
      </w:r>
      <w:r w:rsidRPr="00CA57F2">
        <w:rPr>
          <w:szCs w:val="24"/>
        </w:rPr>
        <w:t>(a)(3):</w:t>
      </w:r>
    </w:p>
    <w:p w14:paraId="7A835CE7" w14:textId="77777777" w:rsidR="00F700FE" w:rsidRPr="00CA57F2" w:rsidRDefault="00F700FE" w:rsidP="00F700FE">
      <w:pPr>
        <w:ind w:firstLine="720"/>
        <w:rPr>
          <w:szCs w:val="24"/>
        </w:rPr>
      </w:pPr>
    </w:p>
    <w:p w14:paraId="1C8FFBD0" w14:textId="77777777" w:rsidR="00F700FE" w:rsidRPr="00CA57F2" w:rsidRDefault="00F700FE" w:rsidP="00F700FE">
      <w:pPr>
        <w:ind w:firstLine="720"/>
        <w:rPr>
          <w:color w:val="0070C0"/>
          <w:szCs w:val="24"/>
        </w:rPr>
      </w:pPr>
      <w:r w:rsidRPr="00CA57F2">
        <w:rPr>
          <w:color w:val="0070C0"/>
          <w:szCs w:val="24"/>
        </w:rPr>
        <w:t xml:space="preserve">(Notional language: [INSERT PARA (X)] that appropriate trade-offs among cost, schedule, and performance objectives have been made to ensure that program is affordable when considering the per-unit cost and total acquisition cost in the context of the total resources available during the period covered by the future years defense program submitted during the fiscal year in which certification is </w:t>
      </w:r>
      <w:proofErr w:type="gramStart"/>
      <w:r w:rsidRPr="00CA57F2">
        <w:rPr>
          <w:color w:val="0070C0"/>
          <w:szCs w:val="24"/>
        </w:rPr>
        <w:t>made;</w:t>
      </w:r>
      <w:proofErr w:type="gramEnd"/>
    </w:p>
    <w:p w14:paraId="5ABC11A2" w14:textId="77777777" w:rsidR="00F700FE" w:rsidRPr="00CA57F2" w:rsidRDefault="00F700FE" w:rsidP="00F700FE">
      <w:pPr>
        <w:ind w:firstLine="720"/>
        <w:rPr>
          <w:color w:val="0070C0"/>
          <w:szCs w:val="24"/>
        </w:rPr>
      </w:pPr>
    </w:p>
    <w:p w14:paraId="7BFD6118" w14:textId="77777777" w:rsidR="00F700FE" w:rsidRPr="00CA57F2" w:rsidRDefault="00F700FE" w:rsidP="00F700FE">
      <w:pPr>
        <w:ind w:firstLine="720"/>
        <w:rPr>
          <w:color w:val="0070C0"/>
          <w:szCs w:val="24"/>
        </w:rPr>
      </w:pPr>
      <w:r w:rsidRPr="00CA57F2">
        <w:rPr>
          <w:color w:val="0070C0"/>
          <w:szCs w:val="24"/>
        </w:rPr>
        <w:t>[INSERT PARA (X)] that funding is available to execute the product development and production plan under the program through the period covered by the Future Years Defense Program submitted during the fiscal year in which the certification is made, consistent with the estimates described in subparagraph (3)(C) for the program; and</w:t>
      </w:r>
    </w:p>
    <w:p w14:paraId="4282CF7A" w14:textId="77777777" w:rsidR="00F700FE" w:rsidRPr="00CA57F2" w:rsidRDefault="00F700FE" w:rsidP="00F700FE">
      <w:pPr>
        <w:ind w:firstLine="720"/>
        <w:rPr>
          <w:color w:val="0070C0"/>
          <w:szCs w:val="24"/>
        </w:rPr>
      </w:pPr>
    </w:p>
    <w:p w14:paraId="2F5E5B9B" w14:textId="77777777" w:rsidR="00F700FE" w:rsidRPr="00CA57F2" w:rsidRDefault="00F700FE" w:rsidP="00F700FE">
      <w:pPr>
        <w:ind w:firstLine="720"/>
        <w:rPr>
          <w:color w:val="0070C0"/>
          <w:szCs w:val="24"/>
        </w:rPr>
      </w:pPr>
      <w:r w:rsidRPr="00CA57F2">
        <w:rPr>
          <w:color w:val="0070C0"/>
          <w:szCs w:val="24"/>
        </w:rPr>
        <w:t xml:space="preserve">[INSERT PARA (X)] that the Secretary of the military department </w:t>
      </w:r>
      <w:proofErr w:type="gramStart"/>
      <w:r w:rsidRPr="00CA57F2">
        <w:rPr>
          <w:color w:val="0070C0"/>
          <w:szCs w:val="24"/>
        </w:rPr>
        <w:t>concerned</w:t>
      </w:r>
      <w:proofErr w:type="gramEnd"/>
      <w:r w:rsidRPr="00CA57F2">
        <w:rPr>
          <w:color w:val="0070C0"/>
          <w:szCs w:val="24"/>
        </w:rPr>
        <w:t xml:space="preserve"> and the Chief of the armed force concerned concur in the trade-offs made in accordance with subparagraph (3)(B).)</w:t>
      </w:r>
    </w:p>
    <w:p w14:paraId="51ED0C72" w14:textId="77777777" w:rsidR="00F700FE" w:rsidRPr="00CA57F2" w:rsidRDefault="00F700FE" w:rsidP="00F700FE">
      <w:pPr>
        <w:ind w:firstLine="720"/>
        <w:rPr>
          <w:szCs w:val="24"/>
        </w:rPr>
      </w:pPr>
    </w:p>
    <w:p w14:paraId="0E0341AA" w14:textId="3FF0E96F" w:rsidR="00F700FE" w:rsidRPr="00CA57F2" w:rsidRDefault="00F700FE" w:rsidP="00F700FE">
      <w:pPr>
        <w:ind w:firstLine="720"/>
        <w:rPr>
          <w:color w:val="0070C0"/>
          <w:szCs w:val="24"/>
        </w:rPr>
      </w:pPr>
      <w:r w:rsidRPr="00CA57F2">
        <w:rPr>
          <w:szCs w:val="24"/>
        </w:rPr>
        <w:t xml:space="preserve">For each of the components of section </w:t>
      </w:r>
      <w:r w:rsidR="009F7CCE">
        <w:rPr>
          <w:szCs w:val="24"/>
        </w:rPr>
        <w:t>4252</w:t>
      </w:r>
      <w:r w:rsidRPr="00CA57F2">
        <w:rPr>
          <w:szCs w:val="24"/>
        </w:rPr>
        <w:t xml:space="preserve">(a)(3) that I waived, I have determined </w:t>
      </w:r>
      <w:proofErr w:type="gramStart"/>
      <w:r w:rsidRPr="00CA57F2">
        <w:rPr>
          <w:szCs w:val="24"/>
        </w:rPr>
        <w:t>that ,</w:t>
      </w:r>
      <w:proofErr w:type="gramEnd"/>
      <w:r w:rsidRPr="00CA57F2">
        <w:rPr>
          <w:szCs w:val="24"/>
        </w:rPr>
        <w:t xml:space="preserve"> but for the waiver, the Department would be unable to meet critical national security objectives. </w:t>
      </w:r>
      <w:r w:rsidRPr="00CA57F2">
        <w:rPr>
          <w:szCs w:val="24"/>
        </w:rPr>
        <w:lastRenderedPageBreak/>
        <w:t xml:space="preserve">Milestone B approval for the </w:t>
      </w:r>
      <w:r w:rsidRPr="00CA57F2">
        <w:rPr>
          <w:color w:val="0070C0"/>
          <w:szCs w:val="24"/>
        </w:rPr>
        <w:t xml:space="preserve">[INSERT NAME OF PROGRAM] </w:t>
      </w:r>
      <w:r w:rsidRPr="00CA57F2">
        <w:rPr>
          <w:szCs w:val="24"/>
        </w:rPr>
        <w:t>program</w:t>
      </w:r>
      <w:r w:rsidRPr="00CA57F2">
        <w:rPr>
          <w:color w:val="0070C0"/>
          <w:szCs w:val="24"/>
        </w:rPr>
        <w:t xml:space="preserve"> [INSERT RATIONALE] (Notional language: is needed now to formally initiate the program so that the Air Force can proceed with development of standard modernized receiver for factors to support the fielding of a new family of modernized GPS receivers that will deliver significantly improved capability to counter current and emerging Positioning, Navigation, and Timing (PNT) threats and enable military operations in a Navigation Warfare (NAVWAR) environment where current legacy receiver performance would be compromised.)</w:t>
      </w:r>
    </w:p>
    <w:p w14:paraId="2DFADED7" w14:textId="29BEA0FB" w:rsidR="00F700FE" w:rsidRPr="00CA57F2" w:rsidRDefault="00F700FE" w:rsidP="00F700FE">
      <w:pPr>
        <w:ind w:firstLine="720"/>
        <w:rPr>
          <w:szCs w:val="24"/>
        </w:rPr>
      </w:pPr>
      <w:r w:rsidRPr="00CA57F2">
        <w:rPr>
          <w:szCs w:val="24"/>
        </w:rPr>
        <w:t xml:space="preserve">All other components of section </w:t>
      </w:r>
      <w:r w:rsidR="009F7CCE">
        <w:rPr>
          <w:szCs w:val="24"/>
        </w:rPr>
        <w:t>4252</w:t>
      </w:r>
      <w:r w:rsidRPr="00CA57F2">
        <w:rPr>
          <w:szCs w:val="24"/>
        </w:rPr>
        <w:t xml:space="preserve"> have been certified or determined, as required. I will continue to review the program no less often than annually until the program satisfies all the components of section </w:t>
      </w:r>
      <w:r w:rsidR="009F7CCE">
        <w:rPr>
          <w:szCs w:val="24"/>
        </w:rPr>
        <w:t>4252</w:t>
      </w:r>
      <w:r w:rsidRPr="00CA57F2">
        <w:rPr>
          <w:szCs w:val="24"/>
        </w:rPr>
        <w:t>.</w:t>
      </w:r>
    </w:p>
    <w:p w14:paraId="0C43ADE8" w14:textId="77777777" w:rsidR="00F700FE" w:rsidRPr="00CA57F2" w:rsidRDefault="00F700FE" w:rsidP="00F700FE">
      <w:pPr>
        <w:ind w:firstLine="720"/>
        <w:rPr>
          <w:color w:val="0070C0"/>
          <w:szCs w:val="24"/>
        </w:rPr>
      </w:pPr>
    </w:p>
    <w:p w14:paraId="1B7361EB" w14:textId="77777777" w:rsidR="00F700FE" w:rsidRPr="00CA57F2" w:rsidRDefault="00F700FE" w:rsidP="00F700FE">
      <w:pPr>
        <w:ind w:firstLine="720"/>
        <w:rPr>
          <w:szCs w:val="24"/>
        </w:rPr>
      </w:pPr>
      <w:r w:rsidRPr="00CA57F2">
        <w:rPr>
          <w:szCs w:val="24"/>
        </w:rPr>
        <w:t>An identical letter has been sent to the other congressional defense committees.</w:t>
      </w:r>
    </w:p>
    <w:p w14:paraId="34803689" w14:textId="77777777" w:rsidR="00F700FE" w:rsidRPr="00CA57F2" w:rsidRDefault="00F700FE" w:rsidP="00F700FE">
      <w:pPr>
        <w:rPr>
          <w:szCs w:val="24"/>
        </w:rPr>
      </w:pPr>
    </w:p>
    <w:p w14:paraId="35B8E828" w14:textId="77777777" w:rsidR="00F700FE" w:rsidRPr="00CA57F2" w:rsidRDefault="00F700FE" w:rsidP="00F700FE">
      <w:pPr>
        <w:tabs>
          <w:tab w:val="left" w:pos="4680"/>
        </w:tabs>
        <w:ind w:firstLine="4680"/>
        <w:rPr>
          <w:szCs w:val="24"/>
        </w:rPr>
      </w:pPr>
      <w:r w:rsidRPr="00CA57F2">
        <w:rPr>
          <w:szCs w:val="24"/>
        </w:rPr>
        <w:t>Sincerely,</w:t>
      </w:r>
    </w:p>
    <w:p w14:paraId="11AF1DD3" w14:textId="77777777" w:rsidR="00F700FE" w:rsidRPr="00CA57F2" w:rsidRDefault="00F700FE" w:rsidP="00F700FE">
      <w:pPr>
        <w:tabs>
          <w:tab w:val="left" w:pos="0"/>
        </w:tabs>
        <w:rPr>
          <w:szCs w:val="24"/>
        </w:rPr>
      </w:pPr>
    </w:p>
    <w:p w14:paraId="0617F296" w14:textId="77777777" w:rsidR="00F700FE" w:rsidRPr="00CA57F2" w:rsidRDefault="00F700FE" w:rsidP="00F700FE">
      <w:pPr>
        <w:tabs>
          <w:tab w:val="left" w:pos="0"/>
        </w:tabs>
        <w:rPr>
          <w:szCs w:val="24"/>
        </w:rPr>
      </w:pPr>
    </w:p>
    <w:p w14:paraId="5FC20A2E" w14:textId="77777777" w:rsidR="00F700FE" w:rsidRPr="00CA57F2" w:rsidRDefault="00F700FE" w:rsidP="00F700FE">
      <w:pPr>
        <w:tabs>
          <w:tab w:val="left" w:pos="0"/>
        </w:tabs>
        <w:rPr>
          <w:szCs w:val="24"/>
        </w:rPr>
      </w:pPr>
    </w:p>
    <w:p w14:paraId="320D6E90" w14:textId="77777777" w:rsidR="00F700FE" w:rsidRPr="00CA57F2" w:rsidRDefault="00F700FE" w:rsidP="00F700FE">
      <w:pPr>
        <w:tabs>
          <w:tab w:val="left" w:pos="0"/>
        </w:tabs>
        <w:rPr>
          <w:szCs w:val="24"/>
        </w:rPr>
      </w:pPr>
    </w:p>
    <w:p w14:paraId="48575AB6" w14:textId="7CE9C37E" w:rsidR="00F700FE" w:rsidRPr="000B7EC8" w:rsidRDefault="009F7CCE" w:rsidP="00F700FE">
      <w:pPr>
        <w:pStyle w:val="PlainText"/>
        <w:ind w:left="4680"/>
        <w:rPr>
          <w:rFonts w:ascii="Times New Roman" w:hAnsi="Times New Roman"/>
          <w:sz w:val="24"/>
          <w:szCs w:val="24"/>
        </w:rPr>
      </w:pPr>
      <w:r>
        <w:rPr>
          <w:rFonts w:ascii="Times New Roman" w:hAnsi="Times New Roman"/>
          <w:sz w:val="24"/>
          <w:szCs w:val="24"/>
        </w:rPr>
        <w:t>ANDREW P. HUNTER</w:t>
      </w:r>
    </w:p>
    <w:p w14:paraId="5A3FCE22" w14:textId="77777777" w:rsidR="00F700FE" w:rsidRPr="000B7EC8" w:rsidRDefault="00F700FE" w:rsidP="00F700FE">
      <w:pPr>
        <w:pStyle w:val="PlainText"/>
        <w:ind w:left="4680"/>
        <w:rPr>
          <w:rFonts w:ascii="Times New Roman" w:hAnsi="Times New Roman"/>
          <w:sz w:val="24"/>
          <w:szCs w:val="24"/>
        </w:rPr>
      </w:pPr>
      <w:r w:rsidRPr="000B7EC8">
        <w:rPr>
          <w:rFonts w:ascii="Times New Roman" w:hAnsi="Times New Roman"/>
          <w:sz w:val="24"/>
          <w:szCs w:val="24"/>
        </w:rPr>
        <w:t>Assistant Secretary of the Air Force</w:t>
      </w:r>
    </w:p>
    <w:p w14:paraId="5CD3DC45" w14:textId="520589C5" w:rsidR="00F700FE" w:rsidRDefault="009F7CCE" w:rsidP="00F700FE">
      <w:pPr>
        <w:pStyle w:val="PlainText"/>
        <w:ind w:left="4680"/>
        <w:rPr>
          <w:rFonts w:ascii="Times New Roman" w:hAnsi="Times New Roman"/>
          <w:sz w:val="24"/>
          <w:szCs w:val="24"/>
        </w:rPr>
      </w:pPr>
      <w:r>
        <w:rPr>
          <w:rFonts w:ascii="Times New Roman" w:hAnsi="Times New Roman"/>
          <w:sz w:val="24"/>
          <w:szCs w:val="24"/>
        </w:rPr>
        <w:t xml:space="preserve">   </w:t>
      </w:r>
      <w:r w:rsidR="00F700FE" w:rsidRPr="000B7EC8">
        <w:rPr>
          <w:rFonts w:ascii="Times New Roman" w:hAnsi="Times New Roman"/>
          <w:sz w:val="24"/>
          <w:szCs w:val="24"/>
        </w:rPr>
        <w:t>(Acquisition, Technology &amp; Logistics)</w:t>
      </w:r>
    </w:p>
    <w:p w14:paraId="46B62ED0" w14:textId="77777777" w:rsidR="00F700FE" w:rsidRPr="00CA57F2" w:rsidRDefault="00F700FE" w:rsidP="00F700FE">
      <w:pPr>
        <w:tabs>
          <w:tab w:val="left" w:pos="4680"/>
        </w:tabs>
        <w:ind w:left="4914" w:hanging="234"/>
        <w:rPr>
          <w:szCs w:val="24"/>
        </w:rPr>
      </w:pPr>
    </w:p>
    <w:p w14:paraId="562EC30B" w14:textId="77777777" w:rsidR="00F700FE" w:rsidRDefault="00F700FE" w:rsidP="00F700FE">
      <w:pPr>
        <w:tabs>
          <w:tab w:val="left" w:pos="0"/>
        </w:tabs>
        <w:rPr>
          <w:szCs w:val="24"/>
        </w:rPr>
      </w:pPr>
    </w:p>
    <w:p w14:paraId="5AFD62E6" w14:textId="77777777" w:rsidR="00F700FE" w:rsidRPr="00D812FB" w:rsidRDefault="00F700FE" w:rsidP="00F700FE">
      <w:pPr>
        <w:tabs>
          <w:tab w:val="left" w:pos="0"/>
        </w:tabs>
        <w:rPr>
          <w:szCs w:val="24"/>
        </w:rPr>
      </w:pPr>
      <w:r w:rsidRPr="00D812FB">
        <w:rPr>
          <w:szCs w:val="24"/>
        </w:rPr>
        <w:t>cc:</w:t>
      </w:r>
    </w:p>
    <w:p w14:paraId="7FE8F21E" w14:textId="1E4E342C" w:rsidR="00013A1E" w:rsidRPr="009F7CCE" w:rsidRDefault="009F7CCE" w:rsidP="00F700FE">
      <w:pPr>
        <w:rPr>
          <w:color w:val="0070C0"/>
          <w:szCs w:val="24"/>
        </w:rPr>
      </w:pPr>
      <w:r w:rsidRPr="009F7CCE">
        <w:rPr>
          <w:color w:val="0070C0"/>
          <w:szCs w:val="24"/>
        </w:rPr>
        <w:t>[AS REQUIRED]</w:t>
      </w:r>
    </w:p>
    <w:p w14:paraId="269D78B0" w14:textId="77777777" w:rsidR="00013A1E" w:rsidRDefault="00013A1E" w:rsidP="00F700FE">
      <w:pPr>
        <w:rPr>
          <w:szCs w:val="24"/>
        </w:rPr>
      </w:pPr>
    </w:p>
    <w:p w14:paraId="022BC14C" w14:textId="77777777" w:rsidR="00013A1E" w:rsidRDefault="00013A1E" w:rsidP="00F700FE">
      <w:pPr>
        <w:rPr>
          <w:szCs w:val="24"/>
        </w:rPr>
      </w:pPr>
    </w:p>
    <w:p w14:paraId="63A32D6A" w14:textId="77777777" w:rsidR="00013A1E" w:rsidRDefault="00013A1E" w:rsidP="00F700FE">
      <w:pPr>
        <w:rPr>
          <w:szCs w:val="24"/>
        </w:rPr>
      </w:pPr>
    </w:p>
    <w:p w14:paraId="06122D2E" w14:textId="77777777" w:rsidR="00013A1E" w:rsidRDefault="00013A1E" w:rsidP="00F700FE">
      <w:pPr>
        <w:rPr>
          <w:szCs w:val="24"/>
        </w:rPr>
      </w:pPr>
    </w:p>
    <w:p w14:paraId="025BF6E3" w14:textId="77777777" w:rsidR="00013A1E" w:rsidRDefault="00013A1E" w:rsidP="00F700FE">
      <w:pPr>
        <w:rPr>
          <w:szCs w:val="24"/>
        </w:rPr>
      </w:pPr>
    </w:p>
    <w:p w14:paraId="1D1B0648" w14:textId="77777777" w:rsidR="00013A1E" w:rsidRDefault="00013A1E" w:rsidP="00F700FE">
      <w:pPr>
        <w:rPr>
          <w:szCs w:val="24"/>
        </w:rPr>
      </w:pPr>
    </w:p>
    <w:p w14:paraId="30CCCB41" w14:textId="77777777" w:rsidR="00013A1E" w:rsidRDefault="00013A1E" w:rsidP="00F700FE">
      <w:pPr>
        <w:rPr>
          <w:szCs w:val="24"/>
        </w:rPr>
      </w:pPr>
    </w:p>
    <w:p w14:paraId="3B9E57F4" w14:textId="77777777" w:rsidR="00013A1E" w:rsidRDefault="00013A1E" w:rsidP="00013A1E">
      <w:pPr>
        <w:rPr>
          <w:szCs w:val="24"/>
        </w:rPr>
      </w:pPr>
    </w:p>
    <w:p w14:paraId="44A0EF3A" w14:textId="77777777" w:rsidR="00013A1E" w:rsidRPr="00976CF8" w:rsidRDefault="00013A1E" w:rsidP="00013A1E">
      <w:pPr>
        <w:rPr>
          <w:szCs w:val="24"/>
        </w:rPr>
      </w:pPr>
      <w:r w:rsidRPr="00976CF8">
        <w:rPr>
          <w:szCs w:val="24"/>
        </w:rPr>
        <w:t>Note:</w:t>
      </w:r>
    </w:p>
    <w:p w14:paraId="6D0657C3" w14:textId="77777777" w:rsidR="00013A1E" w:rsidRPr="00976CF8" w:rsidRDefault="00013A1E" w:rsidP="00013A1E">
      <w:pPr>
        <w:numPr>
          <w:ilvl w:val="0"/>
          <w:numId w:val="3"/>
        </w:numPr>
        <w:ind w:hanging="720"/>
        <w:rPr>
          <w:szCs w:val="24"/>
        </w:rPr>
      </w:pPr>
      <w:r>
        <w:rPr>
          <w:szCs w:val="24"/>
        </w:rPr>
        <w:t xml:space="preserve">Only sent with </w:t>
      </w:r>
      <w:r w:rsidRPr="00976CF8">
        <w:rPr>
          <w:szCs w:val="24"/>
        </w:rPr>
        <w:t>waivers</w:t>
      </w:r>
    </w:p>
    <w:p w14:paraId="6535BFFD" w14:textId="77777777" w:rsidR="009F7CCE" w:rsidRDefault="00013A1E" w:rsidP="009F7CCE">
      <w:pPr>
        <w:numPr>
          <w:ilvl w:val="0"/>
          <w:numId w:val="3"/>
        </w:numPr>
        <w:ind w:hanging="720"/>
        <w:rPr>
          <w:szCs w:val="24"/>
        </w:rPr>
      </w:pPr>
      <w:r w:rsidRPr="00976CF8">
        <w:rPr>
          <w:szCs w:val="24"/>
        </w:rPr>
        <w:t>Certification noted in first SAR after MS if no waivers</w:t>
      </w:r>
    </w:p>
    <w:p w14:paraId="6E7262C7" w14:textId="2E1E0A44" w:rsidR="00013A1E" w:rsidRPr="009F7CCE" w:rsidRDefault="00013A1E" w:rsidP="009F7CCE">
      <w:pPr>
        <w:numPr>
          <w:ilvl w:val="0"/>
          <w:numId w:val="3"/>
        </w:numPr>
        <w:ind w:hanging="720"/>
        <w:rPr>
          <w:szCs w:val="24"/>
        </w:rPr>
      </w:pPr>
      <w:r w:rsidRPr="009F7CCE">
        <w:rPr>
          <w:szCs w:val="24"/>
        </w:rPr>
        <w:t>Sent to HAC</w:t>
      </w:r>
      <w:r w:rsidR="009F7CCE" w:rsidRPr="009F7CCE">
        <w:rPr>
          <w:szCs w:val="24"/>
        </w:rPr>
        <w:t>-D</w:t>
      </w:r>
      <w:r w:rsidRPr="009F7CCE">
        <w:rPr>
          <w:szCs w:val="24"/>
        </w:rPr>
        <w:t>, SAC</w:t>
      </w:r>
      <w:r w:rsidR="009F7CCE">
        <w:rPr>
          <w:szCs w:val="24"/>
        </w:rPr>
        <w:t>-</w:t>
      </w:r>
      <w:r w:rsidR="009F7CCE" w:rsidRPr="009F7CCE">
        <w:rPr>
          <w:szCs w:val="24"/>
        </w:rPr>
        <w:t>D</w:t>
      </w:r>
      <w:r w:rsidRPr="009F7CCE">
        <w:rPr>
          <w:szCs w:val="24"/>
        </w:rPr>
        <w:t>, HASC &amp; SASC Chairman and cc: Ranking Member</w:t>
      </w:r>
    </w:p>
    <w:p w14:paraId="63B3CB1D" w14:textId="415C18B9" w:rsidR="00013A1E" w:rsidRPr="00976CF8" w:rsidRDefault="009F7CCE" w:rsidP="00013A1E">
      <w:pPr>
        <w:numPr>
          <w:ilvl w:val="0"/>
          <w:numId w:val="3"/>
        </w:numPr>
        <w:ind w:left="0" w:firstLine="0"/>
        <w:rPr>
          <w:szCs w:val="24"/>
        </w:rPr>
      </w:pPr>
      <w:r>
        <w:rPr>
          <w:szCs w:val="24"/>
        </w:rPr>
        <w:t xml:space="preserve">Work with SAF/AQ Congressional for current templates, members, addresses, </w:t>
      </w:r>
      <w:proofErr w:type="spellStart"/>
      <w:r>
        <w:rPr>
          <w:szCs w:val="24"/>
        </w:rPr>
        <w:t>etc</w:t>
      </w:r>
      <w:proofErr w:type="spellEnd"/>
    </w:p>
    <w:p w14:paraId="0384053C" w14:textId="77777777" w:rsidR="00013A1E" w:rsidRPr="00976CF8" w:rsidRDefault="00013A1E" w:rsidP="00013A1E">
      <w:pPr>
        <w:autoSpaceDE w:val="0"/>
        <w:autoSpaceDN w:val="0"/>
        <w:adjustRightInd w:val="0"/>
        <w:rPr>
          <w:szCs w:val="24"/>
        </w:rPr>
      </w:pPr>
    </w:p>
    <w:p w14:paraId="6946B8F1" w14:textId="6F732107" w:rsidR="00013A1E" w:rsidRPr="00D812FB" w:rsidRDefault="00013A1E" w:rsidP="009F7CCE">
      <w:pPr>
        <w:autoSpaceDE w:val="0"/>
        <w:autoSpaceDN w:val="0"/>
        <w:adjustRightInd w:val="0"/>
        <w:rPr>
          <w:szCs w:val="24"/>
        </w:rPr>
      </w:pPr>
    </w:p>
    <w:bookmarkEnd w:id="0"/>
    <w:p w14:paraId="5931EBB6" w14:textId="77777777" w:rsidR="00676011" w:rsidRDefault="00676011" w:rsidP="00676011"/>
    <w:p w14:paraId="6B2C901D" w14:textId="77777777" w:rsidR="00676011" w:rsidRPr="001D41CF" w:rsidRDefault="00676011" w:rsidP="00676011">
      <w:pPr>
        <w:rPr>
          <w:szCs w:val="24"/>
        </w:rPr>
      </w:pPr>
    </w:p>
    <w:p w14:paraId="27A19110" w14:textId="77777777" w:rsidR="00676011" w:rsidRDefault="00676011" w:rsidP="00676011">
      <w:pPr>
        <w:jc w:val="both"/>
      </w:pPr>
    </w:p>
    <w:p w14:paraId="7C46D545" w14:textId="77777777" w:rsidR="00676011" w:rsidRDefault="00676011" w:rsidP="00676011">
      <w:pPr>
        <w:jc w:val="both"/>
      </w:pPr>
    </w:p>
    <w:p w14:paraId="4470BCB1" w14:textId="77777777" w:rsidR="00676011" w:rsidRDefault="00676011" w:rsidP="00676011">
      <w:pPr>
        <w:jc w:val="both"/>
      </w:pPr>
    </w:p>
    <w:p w14:paraId="34039942" w14:textId="77777777" w:rsidR="00676011" w:rsidRDefault="00676011" w:rsidP="00676011">
      <w:pPr>
        <w:pStyle w:val="PlainText"/>
        <w:ind w:left="4680"/>
        <w:rPr>
          <w:rFonts w:ascii="Times New Roman" w:hAnsi="Times New Roman"/>
          <w:sz w:val="24"/>
          <w:szCs w:val="24"/>
        </w:rPr>
      </w:pPr>
    </w:p>
    <w:p w14:paraId="78590CB0" w14:textId="28956059" w:rsidR="00927359" w:rsidRDefault="00965180" w:rsidP="0098203A">
      <w:r>
        <w:tab/>
      </w:r>
      <w:r>
        <w:tab/>
      </w:r>
      <w:r>
        <w:tab/>
      </w:r>
      <w:r>
        <w:tab/>
      </w:r>
      <w:r>
        <w:tab/>
      </w:r>
      <w:r w:rsidR="00A244EC">
        <w:tab/>
      </w:r>
    </w:p>
    <w:p w14:paraId="0B48C536" w14:textId="77777777" w:rsidR="003F2D15" w:rsidRDefault="003F2D15" w:rsidP="0098203A"/>
    <w:p w14:paraId="01C2531B" w14:textId="77777777" w:rsidR="00A244EC" w:rsidRDefault="00A244EC" w:rsidP="003F2D15">
      <w:r>
        <w:t xml:space="preserve"> </w:t>
      </w:r>
    </w:p>
    <w:sectPr w:rsidR="00A244EC" w:rsidSect="005C47CB">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152"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7AA2B" w14:textId="77777777" w:rsidR="005632B1" w:rsidRDefault="005632B1" w:rsidP="00C1673E">
      <w:pPr>
        <w:pStyle w:val="MemoBody"/>
      </w:pPr>
      <w:r>
        <w:separator/>
      </w:r>
    </w:p>
  </w:endnote>
  <w:endnote w:type="continuationSeparator" w:id="0">
    <w:p w14:paraId="27653FF4" w14:textId="77777777" w:rsidR="005632B1" w:rsidRDefault="005632B1" w:rsidP="00C1673E">
      <w:pPr>
        <w:pStyle w:val="Memo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8CD9" w14:textId="77777777" w:rsidR="004B2E90" w:rsidRDefault="004B2E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AB4A67" w14:textId="77777777" w:rsidR="004B2E90" w:rsidRDefault="004B2E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76F5" w14:textId="77777777" w:rsidR="004B2E90" w:rsidRDefault="004B2E90">
    <w:pPr>
      <w:framePr w:w="10800" w:h="432" w:hRule="exact" w:wrap="around" w:vAnchor="page" w:hAnchor="page" w:x="721" w:y="15092" w:anchorLock="1"/>
      <w:jc w:val="center"/>
      <w:rPr>
        <w:rFonts w:ascii="Arial" w:hAnsi="Arial"/>
        <w:b/>
        <w:sz w:val="36"/>
      </w:rPr>
    </w:pPr>
    <w:bookmarkStart w:id="2" w:name="ClassLabelBottom2"/>
    <w:bookmarkEnd w:id="2"/>
  </w:p>
  <w:p w14:paraId="26B98B9E" w14:textId="77777777" w:rsidR="004B2E90" w:rsidRDefault="004B2E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ED86B" w14:textId="77777777" w:rsidR="004B2E90" w:rsidRDefault="004B2E90">
    <w:pPr>
      <w:framePr w:w="10800" w:h="432" w:hRule="exact" w:wrap="around" w:vAnchor="page" w:hAnchor="page" w:x="721" w:y="15092" w:anchorLock="1"/>
      <w:jc w:val="center"/>
      <w:rPr>
        <w:rFonts w:ascii="Arial" w:hAnsi="Arial"/>
        <w:b/>
        <w:sz w:val="36"/>
      </w:rPr>
    </w:pPr>
    <w:bookmarkStart w:id="8" w:name="ClassLabelBottom"/>
    <w:bookmarkEnd w:id="8"/>
  </w:p>
  <w:p w14:paraId="25616055" w14:textId="77777777" w:rsidR="004B2E90" w:rsidRDefault="004B2E90">
    <w:pPr>
      <w:framePr w:w="9360" w:h="259" w:hRule="exact" w:wrap="around" w:vAnchor="page" w:hAnchor="page" w:x="1441" w:y="14905" w:anchorLock="1"/>
      <w:jc w:val="center"/>
      <w:rPr>
        <w:i/>
        <w:sz w:val="20"/>
      </w:rPr>
    </w:pPr>
    <w:bookmarkStart w:id="9" w:name="Slogan"/>
    <w:bookmarkEnd w:id="9"/>
  </w:p>
  <w:p w14:paraId="23B96017" w14:textId="77777777" w:rsidR="004B2E90" w:rsidRDefault="004B2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C428" w14:textId="77777777" w:rsidR="005632B1" w:rsidRDefault="005632B1" w:rsidP="00C1673E">
      <w:pPr>
        <w:pStyle w:val="MemoBody"/>
      </w:pPr>
      <w:r>
        <w:separator/>
      </w:r>
    </w:p>
  </w:footnote>
  <w:footnote w:type="continuationSeparator" w:id="0">
    <w:p w14:paraId="6F7DB814" w14:textId="77777777" w:rsidR="005632B1" w:rsidRDefault="005632B1" w:rsidP="00C1673E">
      <w:pPr>
        <w:pStyle w:val="Memo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56B5" w14:textId="77777777" w:rsidR="004B2E90" w:rsidRDefault="004B2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482397" w14:textId="77777777" w:rsidR="004B2E90" w:rsidRDefault="004B2E9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FA6A" w14:textId="77777777" w:rsidR="004B2E90" w:rsidRDefault="004B2E90">
    <w:pPr>
      <w:pStyle w:val="Header"/>
      <w:framePr w:wrap="around" w:vAnchor="text" w:hAnchor="page" w:x="10657" w:y="1001"/>
      <w:rPr>
        <w:rStyle w:val="PageNumber"/>
      </w:rPr>
    </w:pPr>
    <w:r>
      <w:rPr>
        <w:rStyle w:val="PageNumber"/>
      </w:rPr>
      <w:fldChar w:fldCharType="begin"/>
    </w:r>
    <w:r>
      <w:rPr>
        <w:rStyle w:val="PageNumber"/>
      </w:rPr>
      <w:instrText xml:space="preserve">PAGE  </w:instrText>
    </w:r>
    <w:r>
      <w:rPr>
        <w:rStyle w:val="PageNumber"/>
      </w:rPr>
      <w:fldChar w:fldCharType="separate"/>
    </w:r>
    <w:r w:rsidR="006532CE">
      <w:rPr>
        <w:rStyle w:val="PageNumber"/>
        <w:noProof/>
      </w:rPr>
      <w:t>2</w:t>
    </w:r>
    <w:r>
      <w:rPr>
        <w:rStyle w:val="PageNumber"/>
      </w:rPr>
      <w:fldChar w:fldCharType="end"/>
    </w:r>
  </w:p>
  <w:p w14:paraId="3CB56B6E" w14:textId="77777777" w:rsidR="004B2E90" w:rsidRDefault="004B2E90">
    <w:pPr>
      <w:framePr w:w="10800" w:h="432" w:hRule="exact" w:wrap="around" w:vAnchor="page" w:hAnchor="page" w:x="721" w:y="433" w:anchorLock="1"/>
      <w:ind w:right="360"/>
      <w:jc w:val="center"/>
      <w:rPr>
        <w:rFonts w:ascii="Arial" w:hAnsi="Arial"/>
        <w:b/>
        <w:sz w:val="36"/>
      </w:rPr>
    </w:pPr>
    <w:bookmarkStart w:id="1" w:name="ClassLabel2"/>
    <w:bookmarkEnd w:id="1"/>
  </w:p>
  <w:p w14:paraId="16E73A46" w14:textId="77777777" w:rsidR="004B2E90" w:rsidRDefault="004B2E90">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BC25A" w14:textId="77777777" w:rsidR="004B2E90" w:rsidRDefault="00E20827">
    <w:pPr>
      <w:framePr w:wrap="around" w:vAnchor="page" w:hAnchor="page" w:x="721" w:y="721" w:anchorLock="1"/>
      <w:tabs>
        <w:tab w:val="left" w:pos="2880"/>
      </w:tabs>
    </w:pPr>
    <w:bookmarkStart w:id="3" w:name="StationerySeal"/>
    <w:bookmarkEnd w:id="3"/>
    <w:r>
      <w:rPr>
        <w:noProof/>
      </w:rPr>
      <w:drawing>
        <wp:inline distT="0" distB="0" distL="0" distR="0" wp14:anchorId="032DAFF6" wp14:editId="0AC4317C">
          <wp:extent cx="911225" cy="91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225" cy="911225"/>
                  </a:xfrm>
                  <a:prstGeom prst="rect">
                    <a:avLst/>
                  </a:prstGeom>
                  <a:noFill/>
                  <a:ln>
                    <a:noFill/>
                  </a:ln>
                </pic:spPr>
              </pic:pic>
            </a:graphicData>
          </a:graphic>
        </wp:inline>
      </w:drawing>
    </w:r>
  </w:p>
  <w:p w14:paraId="532BDD92" w14:textId="77777777" w:rsidR="004B2E90" w:rsidRDefault="004B2E90">
    <w:pPr>
      <w:framePr w:w="1440" w:h="1440" w:hRule="exact" w:wrap="around" w:vAnchor="page" w:hAnchor="page" w:x="721" w:y="721" w:anchorLock="1"/>
      <w:tabs>
        <w:tab w:val="left" w:pos="2880"/>
      </w:tabs>
    </w:pPr>
  </w:p>
  <w:p w14:paraId="54E01303" w14:textId="77777777" w:rsidR="004B2E90" w:rsidRDefault="004B2E90">
    <w:pPr>
      <w:framePr w:w="5040" w:wrap="around" w:vAnchor="page" w:hAnchor="page" w:x="3601" w:y="721"/>
      <w:spacing w:line="300" w:lineRule="exact"/>
      <w:jc w:val="center"/>
    </w:pPr>
    <w:bookmarkStart w:id="4" w:name="StationeryHeader"/>
    <w:bookmarkEnd w:id="4"/>
    <w:r>
      <w:rPr>
        <w:rFonts w:ascii="Arial" w:hAnsi="Arial"/>
        <w:b/>
      </w:rPr>
      <w:t>DEPARTMENT OF THE AIR FORCE</w:t>
    </w:r>
    <w:r>
      <w:rPr>
        <w:rFonts w:ascii="Arial" w:hAnsi="Arial"/>
        <w:b/>
      </w:rPr>
      <w:br/>
    </w:r>
    <w:smartTag w:uri="urn:schemas-microsoft-com:office:smarttags" w:element="State">
      <w:smartTag w:uri="urn:schemas-microsoft-com:office:smarttags" w:element="place">
        <w:r>
          <w:rPr>
            <w:rFonts w:ascii="Arial" w:hAnsi="Arial"/>
            <w:b/>
            <w:sz w:val="18"/>
          </w:rPr>
          <w:t>WASHINGTON</w:t>
        </w:r>
      </w:smartTag>
    </w:smartTag>
    <w:r>
      <w:rPr>
        <w:rFonts w:ascii="Arial" w:hAnsi="Arial"/>
        <w:b/>
        <w:sz w:val="18"/>
      </w:rPr>
      <w:t xml:space="preserve"> DC</w:t>
    </w:r>
  </w:p>
  <w:p w14:paraId="3346464A" w14:textId="77777777" w:rsidR="004B2E90" w:rsidRDefault="004B2E90">
    <w:pPr>
      <w:framePr w:w="10800" w:h="432" w:hRule="exact" w:wrap="around" w:vAnchor="page" w:hAnchor="page" w:x="721" w:y="289" w:anchorLock="1"/>
      <w:jc w:val="center"/>
      <w:rPr>
        <w:rFonts w:ascii="Arial" w:hAnsi="Arial"/>
        <w:b/>
        <w:sz w:val="36"/>
      </w:rPr>
    </w:pPr>
    <w:bookmarkStart w:id="5" w:name="ClassLabel"/>
    <w:bookmarkEnd w:id="5"/>
  </w:p>
  <w:p w14:paraId="2A034373" w14:textId="77777777" w:rsidR="004B2E90" w:rsidRDefault="004B2E90">
    <w:pPr>
      <w:framePr w:h="1440" w:wrap="around" w:vAnchor="page" w:hAnchor="page" w:x="9836" w:y="721" w:anchorLock="1"/>
    </w:pPr>
    <w:bookmarkStart w:id="6" w:name="AnnivSeal"/>
    <w:bookmarkEnd w:id="6"/>
  </w:p>
  <w:p w14:paraId="5A3F5FF4" w14:textId="77777777" w:rsidR="004B2E90" w:rsidRDefault="004B2E90">
    <w:pPr>
      <w:pStyle w:val="Header"/>
      <w:spacing w:before="1560"/>
      <w:ind w:left="-720"/>
    </w:pPr>
  </w:p>
  <w:p w14:paraId="4C50F0ED" w14:textId="77777777" w:rsidR="004B2E90" w:rsidRDefault="004B2E90">
    <w:pPr>
      <w:pStyle w:val="Header"/>
      <w:spacing w:before="440" w:after="60"/>
      <w:ind w:left="-720"/>
    </w:pPr>
    <w:bookmarkStart w:id="7" w:name="SealLabel"/>
    <w:bookmarkEnd w:id="7"/>
    <w:r>
      <w:rPr>
        <w:rFonts w:ascii="Arial" w:hAnsi="Arial"/>
        <w:b/>
        <w:sz w:val="18"/>
      </w:rPr>
      <w:t>OFFICE OF THE ASSISTANT SECRETARY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0C2B"/>
    <w:multiLevelType w:val="hybridMultilevel"/>
    <w:tmpl w:val="DB26CFFE"/>
    <w:lvl w:ilvl="0" w:tplc="0CC2B22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582E1665"/>
    <w:multiLevelType w:val="hybridMultilevel"/>
    <w:tmpl w:val="B150EBB2"/>
    <w:lvl w:ilvl="0" w:tplc="A39ABD96">
      <w:start w:val="1"/>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5CB43331"/>
    <w:multiLevelType w:val="hybridMultilevel"/>
    <w:tmpl w:val="84D2FE4A"/>
    <w:lvl w:ilvl="0" w:tplc="77265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042239">
    <w:abstractNumId w:val="0"/>
  </w:num>
  <w:num w:numId="2" w16cid:durableId="1032193460">
    <w:abstractNumId w:val="1"/>
  </w:num>
  <w:num w:numId="3" w16cid:durableId="1944068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ressee1" w:val="1. 11 CS/SCSR"/>
    <w:docVar w:name="AddresseeCount$" w:val=" 1"/>
    <w:docVar w:name="AttachCount$" w:val=" 0"/>
    <w:docVar w:name="CcCount$" w:val=" 0"/>
    <w:docVar w:name="Classified$" w:val="0"/>
    <w:docVar w:name="ClassSystem$" w:val="0"/>
    <w:docVar w:name="Date$" w:val="27 December 2002"/>
    <w:docVar w:name="FromAddNum$" w:val="0"/>
    <w:docVar w:name="FromAddress$" w:val="SAF/AQ"/>
    <w:docVar w:name="Letterhead$" w:val="1"/>
    <w:docVar w:name="LetterheadText$" w:val="DEPARTMENT OF THE AIR FORCE_x000d__x000a_WASHINGTON DC"/>
    <w:docVar w:name="LHPresent" w:val="Letter Head Is Present"/>
    <w:docVar w:name="ListSigner$" w:val=" 2"/>
    <w:docVar w:name="RefCount$" w:val=" 0"/>
    <w:docVar w:name="Routing$" w:val="0"/>
    <w:docVar w:name="SeeDistribution$" w:val="0"/>
    <w:docVar w:name="SelectedCount$" w:val=" 0"/>
    <w:docVar w:name="SelectedHandleCount$" w:val=" 0"/>
    <w:docVar w:name="SigElmt$" w:val="MICHAEL G. ROBBINS, Maj, USAF_x000d__x000a_Executive Officer_x000d__x000a_Assistant Secretary of the Air Force_x000d__x000a_  (Acquisition)"/>
    <w:docVar w:name="SignerName$" w:val="SAF/AQ"/>
    <w:docVar w:name="SignerType$" w:val="4"/>
    <w:docVar w:name="Slogan$" w:val="0"/>
    <w:docVar w:name="Subject$" w:val="Appointment of Copier Monitors for SAF/AQ"/>
    <w:docVar w:name="UnclassRemove$" w:val="1"/>
    <w:docVar w:name="UnderSealText$" w:val="OFFICE OF THE ASSISTANT SECRETARY"/>
    <w:docVar w:name="UsedDocument$" w:val="1"/>
    <w:docVar w:name="vAddresseeChanged$" w:val="1"/>
  </w:docVars>
  <w:rsids>
    <w:rsidRoot w:val="00C8447B"/>
    <w:rsid w:val="00004B2A"/>
    <w:rsid w:val="00013A1E"/>
    <w:rsid w:val="00067778"/>
    <w:rsid w:val="000B56BA"/>
    <w:rsid w:val="00172D42"/>
    <w:rsid w:val="001D49B3"/>
    <w:rsid w:val="001E41A8"/>
    <w:rsid w:val="001F20E1"/>
    <w:rsid w:val="001F2FE8"/>
    <w:rsid w:val="001F66E4"/>
    <w:rsid w:val="0025599C"/>
    <w:rsid w:val="00267069"/>
    <w:rsid w:val="0027493E"/>
    <w:rsid w:val="00295890"/>
    <w:rsid w:val="002A087F"/>
    <w:rsid w:val="002C4913"/>
    <w:rsid w:val="002D4CA7"/>
    <w:rsid w:val="002D4D39"/>
    <w:rsid w:val="002E5174"/>
    <w:rsid w:val="00300725"/>
    <w:rsid w:val="00365708"/>
    <w:rsid w:val="003B3062"/>
    <w:rsid w:val="003B7868"/>
    <w:rsid w:val="003C5BCD"/>
    <w:rsid w:val="003D3AE0"/>
    <w:rsid w:val="003F276D"/>
    <w:rsid w:val="003F2D15"/>
    <w:rsid w:val="00411CA7"/>
    <w:rsid w:val="00426585"/>
    <w:rsid w:val="00483522"/>
    <w:rsid w:val="004B2E90"/>
    <w:rsid w:val="00515433"/>
    <w:rsid w:val="005632B1"/>
    <w:rsid w:val="00567A5C"/>
    <w:rsid w:val="0057086E"/>
    <w:rsid w:val="0057653C"/>
    <w:rsid w:val="00585119"/>
    <w:rsid w:val="005B2640"/>
    <w:rsid w:val="005C2773"/>
    <w:rsid w:val="005C47CB"/>
    <w:rsid w:val="00607999"/>
    <w:rsid w:val="00616ABD"/>
    <w:rsid w:val="00642935"/>
    <w:rsid w:val="006532CE"/>
    <w:rsid w:val="006561E3"/>
    <w:rsid w:val="00676011"/>
    <w:rsid w:val="00685174"/>
    <w:rsid w:val="0068598B"/>
    <w:rsid w:val="006A5675"/>
    <w:rsid w:val="006E1785"/>
    <w:rsid w:val="00705352"/>
    <w:rsid w:val="007135EC"/>
    <w:rsid w:val="007450C4"/>
    <w:rsid w:val="00780C42"/>
    <w:rsid w:val="007B16E3"/>
    <w:rsid w:val="00804E89"/>
    <w:rsid w:val="00806D85"/>
    <w:rsid w:val="0082322C"/>
    <w:rsid w:val="00895AB3"/>
    <w:rsid w:val="00927359"/>
    <w:rsid w:val="009475ED"/>
    <w:rsid w:val="00965024"/>
    <w:rsid w:val="00965180"/>
    <w:rsid w:val="00981A57"/>
    <w:rsid w:val="0098203A"/>
    <w:rsid w:val="00993C4F"/>
    <w:rsid w:val="009F542A"/>
    <w:rsid w:val="009F7CCE"/>
    <w:rsid w:val="00A244EC"/>
    <w:rsid w:val="00A66BD2"/>
    <w:rsid w:val="00A737D8"/>
    <w:rsid w:val="00A95B86"/>
    <w:rsid w:val="00AD454A"/>
    <w:rsid w:val="00B23254"/>
    <w:rsid w:val="00BC2523"/>
    <w:rsid w:val="00C12FDF"/>
    <w:rsid w:val="00C1673E"/>
    <w:rsid w:val="00C8447B"/>
    <w:rsid w:val="00C878E7"/>
    <w:rsid w:val="00CD1DE3"/>
    <w:rsid w:val="00CE6F93"/>
    <w:rsid w:val="00D10F9B"/>
    <w:rsid w:val="00D72118"/>
    <w:rsid w:val="00D736B3"/>
    <w:rsid w:val="00D737A6"/>
    <w:rsid w:val="00D752D1"/>
    <w:rsid w:val="00DA23A9"/>
    <w:rsid w:val="00DA4B4F"/>
    <w:rsid w:val="00DC5F11"/>
    <w:rsid w:val="00E132AE"/>
    <w:rsid w:val="00E20827"/>
    <w:rsid w:val="00E67F9D"/>
    <w:rsid w:val="00E82C46"/>
    <w:rsid w:val="00EC0928"/>
    <w:rsid w:val="00F07922"/>
    <w:rsid w:val="00F11A3F"/>
    <w:rsid w:val="00F32A19"/>
    <w:rsid w:val="00F3433B"/>
    <w:rsid w:val="00F63B64"/>
    <w:rsid w:val="00F700FE"/>
    <w:rsid w:val="00F81D59"/>
    <w:rsid w:val="00FB724F"/>
    <w:rsid w:val="00FE1B78"/>
    <w:rsid w:val="00FF45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7482888F"/>
  <w15:chartTrackingRefBased/>
  <w15:docId w15:val="{48DED108-C719-472E-BE74-FC5FE217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rsid w:val="0057653C"/>
    <w:pPr>
      <w:keepNext/>
      <w:jc w:val="right"/>
      <w:outlineLvl w:val="0"/>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sFlag">
    <w:name w:val="Attachments Flag"/>
    <w:basedOn w:val="Normal"/>
    <w:pPr>
      <w:spacing w:before="200"/>
      <w:ind w:right="3600"/>
    </w:pPr>
    <w:rPr>
      <w:rFonts w:ascii="NewCenturySchlbk" w:hAnsi="NewCenturySchlbk"/>
      <w:b/>
    </w:rPr>
  </w:style>
  <w:style w:type="paragraph" w:customStyle="1" w:styleId="AttachmentsLetter">
    <w:name w:val="Attachments Letter"/>
    <w:basedOn w:val="Normal"/>
    <w:next w:val="AttachListLetter"/>
    <w:pPr>
      <w:spacing w:before="200"/>
      <w:ind w:right="4320"/>
    </w:pPr>
  </w:style>
  <w:style w:type="paragraph" w:customStyle="1" w:styleId="ClosingLetter">
    <w:name w:val="Closing Letter"/>
    <w:basedOn w:val="Normal"/>
    <w:next w:val="SignatureLetter"/>
    <w:pPr>
      <w:spacing w:before="200"/>
      <w:ind w:left="5040"/>
    </w:pPr>
  </w:style>
  <w:style w:type="paragraph" w:customStyle="1" w:styleId="ClosingCSFlag">
    <w:name w:val="Closing CS Flag"/>
    <w:basedOn w:val="ClosingLetter"/>
    <w:next w:val="SignatureCSFlag"/>
    <w:pPr>
      <w:ind w:left="2160"/>
    </w:pPr>
    <w:rPr>
      <w:rFonts w:ascii="NewCenturySchlbk" w:hAnsi="NewCenturySchlbk"/>
      <w:b/>
    </w:rPr>
  </w:style>
  <w:style w:type="paragraph" w:customStyle="1" w:styleId="DateFlag">
    <w:name w:val="Date Flag"/>
    <w:basedOn w:val="Normal"/>
    <w:next w:val="ToAddressFlag"/>
    <w:pPr>
      <w:spacing w:after="400"/>
      <w:jc w:val="center"/>
    </w:pPr>
    <w:rPr>
      <w:rFonts w:ascii="NewCenturySchlbk" w:hAnsi="NewCenturySchlbk"/>
      <w:b/>
    </w:rPr>
  </w:style>
  <w:style w:type="paragraph" w:customStyle="1" w:styleId="DateLetter">
    <w:name w:val="Date Letter"/>
    <w:basedOn w:val="Normal"/>
    <w:next w:val="ToAddressLetter"/>
    <w:pPr>
      <w:spacing w:after="840"/>
      <w:jc w:val="right"/>
    </w:pPr>
  </w:style>
  <w:style w:type="paragraph" w:customStyle="1" w:styleId="LetterBodyFlag">
    <w:name w:val="Letter Body Flag"/>
    <w:basedOn w:val="Normal"/>
    <w:pPr>
      <w:spacing w:before="200"/>
      <w:ind w:firstLine="720"/>
      <w:jc w:val="both"/>
    </w:pPr>
    <w:rPr>
      <w:rFonts w:ascii="NewCenturySchlbk" w:hAnsi="NewCenturySchlbk"/>
      <w:b/>
    </w:rPr>
  </w:style>
  <w:style w:type="paragraph" w:customStyle="1" w:styleId="LetterBodyLetter">
    <w:name w:val="Letter Body Letter"/>
    <w:basedOn w:val="Normal"/>
    <w:pPr>
      <w:spacing w:before="200"/>
      <w:ind w:firstLine="720"/>
    </w:pPr>
  </w:style>
  <w:style w:type="paragraph" w:customStyle="1" w:styleId="SignatureCSFlag">
    <w:name w:val="Signature CS Flag"/>
    <w:basedOn w:val="Normal"/>
    <w:next w:val="AttachListFlag"/>
    <w:pPr>
      <w:spacing w:before="960" w:after="200"/>
      <w:ind w:left="2160"/>
    </w:pPr>
    <w:rPr>
      <w:rFonts w:ascii="NewCenturySchlbk" w:hAnsi="NewCenturySchlbk"/>
      <w:b/>
      <w:spacing w:val="-6"/>
    </w:rPr>
  </w:style>
  <w:style w:type="paragraph" w:customStyle="1" w:styleId="SignatureLetter">
    <w:name w:val="Signature Letter"/>
    <w:basedOn w:val="ClosingLetter"/>
    <w:next w:val="AttachListLetter"/>
    <w:pPr>
      <w:spacing w:before="960" w:after="200"/>
      <w:ind w:right="-576"/>
    </w:pPr>
  </w:style>
  <w:style w:type="paragraph" w:customStyle="1" w:styleId="SubparagraphFlag">
    <w:name w:val="Subparagraph Flag"/>
    <w:basedOn w:val="Normal"/>
    <w:pPr>
      <w:spacing w:before="200"/>
      <w:ind w:firstLine="1440"/>
      <w:jc w:val="both"/>
    </w:pPr>
    <w:rPr>
      <w:rFonts w:ascii="NewCenturySchlbk" w:hAnsi="NewCenturySchlbk"/>
      <w:b/>
    </w:rPr>
  </w:style>
  <w:style w:type="paragraph" w:customStyle="1" w:styleId="SubparagraphLetter">
    <w:name w:val="Subparagraph Letter"/>
    <w:basedOn w:val="Normal"/>
    <w:pPr>
      <w:spacing w:before="200"/>
      <w:ind w:firstLine="1440"/>
    </w:pPr>
  </w:style>
  <w:style w:type="paragraph" w:customStyle="1" w:styleId="ToAddressFlag">
    <w:name w:val="To Address Flag"/>
    <w:basedOn w:val="Normal"/>
    <w:pPr>
      <w:spacing w:before="200"/>
    </w:pPr>
    <w:rPr>
      <w:rFonts w:ascii="NewCenturySchlbk" w:hAnsi="NewCenturySchlbk"/>
      <w:b/>
    </w:rPr>
  </w:style>
  <w:style w:type="paragraph" w:customStyle="1" w:styleId="ToAddressLetter">
    <w:name w:val="To Address Letter"/>
    <w:basedOn w:val="Normal"/>
    <w:pPr>
      <w:spacing w:before="200"/>
    </w:pPr>
  </w:style>
  <w:style w:type="paragraph" w:customStyle="1" w:styleId="SignatureMemo">
    <w:name w:val="Signature Memo"/>
    <w:basedOn w:val="SignatureLetter"/>
    <w:next w:val="AttachmentsLetter"/>
  </w:style>
  <w:style w:type="paragraph" w:customStyle="1" w:styleId="AttachmentsChief">
    <w:name w:val="Attachments Chief"/>
    <w:basedOn w:val="Normal"/>
    <w:next w:val="AttachListFlag"/>
    <w:pPr>
      <w:spacing w:before="200"/>
      <w:ind w:right="4320"/>
    </w:pPr>
    <w:rPr>
      <w:rFonts w:ascii="NewCenturySchlbk" w:hAnsi="NewCenturySchlbk"/>
      <w:b/>
    </w:rPr>
  </w:style>
  <w:style w:type="paragraph" w:customStyle="1" w:styleId="AttachmentsMemo">
    <w:name w:val="Attachments Memo"/>
    <w:basedOn w:val="AttachmentsLetter"/>
  </w:style>
  <w:style w:type="paragraph" w:customStyle="1" w:styleId="MemoBody">
    <w:name w:val="Memo Body"/>
    <w:basedOn w:val="LetterBodyLetter"/>
  </w:style>
  <w:style w:type="paragraph" w:customStyle="1" w:styleId="MemoBodyChief">
    <w:name w:val="Memo Body Chief"/>
    <w:basedOn w:val="MemoBody"/>
    <w:pPr>
      <w:jc w:val="both"/>
    </w:pPr>
    <w:rPr>
      <w:rFonts w:ascii="NewCenturySchlbk" w:hAnsi="NewCenturySchlbk"/>
      <w:b/>
    </w:rPr>
  </w:style>
  <w:style w:type="paragraph" w:customStyle="1" w:styleId="SubjectMemo">
    <w:name w:val="Subject Memo"/>
    <w:basedOn w:val="MemoBody"/>
    <w:next w:val="MemoBody"/>
    <w:pPr>
      <w:tabs>
        <w:tab w:val="left" w:pos="1296"/>
        <w:tab w:val="left" w:pos="1368"/>
        <w:tab w:val="left" w:pos="1800"/>
      </w:tabs>
      <w:ind w:left="1296" w:hanging="1296"/>
    </w:pPr>
  </w:style>
  <w:style w:type="paragraph" w:customStyle="1" w:styleId="SubjectChief">
    <w:name w:val="Subject Chief"/>
    <w:basedOn w:val="SubjectMemo"/>
    <w:next w:val="MemoBodyChief"/>
    <w:pPr>
      <w:tabs>
        <w:tab w:val="clear" w:pos="1296"/>
        <w:tab w:val="clear" w:pos="1368"/>
        <w:tab w:val="clear" w:pos="1800"/>
        <w:tab w:val="left" w:pos="1512"/>
        <w:tab w:val="left" w:pos="1656"/>
        <w:tab w:val="left" w:pos="2160"/>
      </w:tabs>
      <w:ind w:left="1512" w:hanging="1512"/>
    </w:pPr>
    <w:rPr>
      <w:rFonts w:ascii="NewCenturySchlbk" w:hAnsi="NewCenturySchlbk"/>
      <w:b/>
    </w:rPr>
  </w:style>
  <w:style w:type="paragraph" w:customStyle="1" w:styleId="FromMemo">
    <w:name w:val="From Memo"/>
    <w:basedOn w:val="SubjectMemo"/>
    <w:next w:val="SubjectMemo"/>
    <w:pPr>
      <w:tabs>
        <w:tab w:val="clear" w:pos="1296"/>
        <w:tab w:val="clear" w:pos="1368"/>
        <w:tab w:val="clear" w:pos="1800"/>
        <w:tab w:val="left" w:pos="936"/>
        <w:tab w:val="left" w:pos="2376"/>
      </w:tabs>
      <w:ind w:left="936" w:hanging="936"/>
    </w:pPr>
  </w:style>
  <w:style w:type="paragraph" w:customStyle="1" w:styleId="FromChief">
    <w:name w:val="From Chief"/>
    <w:basedOn w:val="FromMemo"/>
    <w:next w:val="SubjectChief"/>
    <w:pPr>
      <w:tabs>
        <w:tab w:val="clear" w:pos="936"/>
        <w:tab w:val="left" w:pos="1080"/>
      </w:tabs>
      <w:ind w:left="1080" w:hanging="1080"/>
    </w:pPr>
    <w:rPr>
      <w:rFonts w:ascii="NewCenturySchlbk" w:hAnsi="NewCenturySchlbk"/>
      <w:b/>
    </w:rPr>
  </w:style>
  <w:style w:type="paragraph" w:customStyle="1" w:styleId="AttnThruMemo">
    <w:name w:val="AttnThru Memo"/>
    <w:basedOn w:val="FromMemo"/>
    <w:next w:val="FromMemo"/>
    <w:pPr>
      <w:tabs>
        <w:tab w:val="left" w:pos="2592"/>
        <w:tab w:val="left" w:pos="3312"/>
        <w:tab w:val="left" w:pos="3600"/>
        <w:tab w:val="left" w:pos="3744"/>
      </w:tabs>
      <w:spacing w:before="0"/>
      <w:ind w:left="3312" w:hanging="864"/>
    </w:pPr>
  </w:style>
  <w:style w:type="paragraph" w:customStyle="1" w:styleId="AttnThruChief">
    <w:name w:val="AttnThru Chief"/>
    <w:basedOn w:val="AttnThruMemo"/>
    <w:next w:val="FromChief"/>
    <w:pPr>
      <w:tabs>
        <w:tab w:val="clear" w:pos="936"/>
        <w:tab w:val="clear" w:pos="2376"/>
        <w:tab w:val="clear" w:pos="2592"/>
        <w:tab w:val="clear" w:pos="3312"/>
        <w:tab w:val="left" w:pos="2520"/>
      </w:tabs>
      <w:ind w:left="3888" w:hanging="1080"/>
    </w:pPr>
    <w:rPr>
      <w:rFonts w:ascii="NewCenturySchlbk" w:hAnsi="NewCenturySchlbk"/>
      <w:b/>
    </w:rPr>
  </w:style>
  <w:style w:type="paragraph" w:customStyle="1" w:styleId="MemorandumFor">
    <w:name w:val="Memorandum For"/>
    <w:basedOn w:val="AttnThruMemo"/>
    <w:next w:val="AttnThruMemo"/>
    <w:pPr>
      <w:tabs>
        <w:tab w:val="clear" w:pos="936"/>
        <w:tab w:val="clear" w:pos="2376"/>
        <w:tab w:val="clear" w:pos="2592"/>
        <w:tab w:val="left" w:pos="2448"/>
      </w:tabs>
      <w:spacing w:before="600"/>
      <w:ind w:left="2448" w:hanging="2448"/>
    </w:pPr>
  </w:style>
  <w:style w:type="paragraph" w:customStyle="1" w:styleId="MemorandumForChief">
    <w:name w:val="Memorandum For Chief"/>
    <w:basedOn w:val="MemorandumFor"/>
    <w:next w:val="AttnThruChief"/>
    <w:pPr>
      <w:tabs>
        <w:tab w:val="clear" w:pos="2448"/>
        <w:tab w:val="clear" w:pos="3312"/>
        <w:tab w:val="left" w:pos="2808"/>
      </w:tabs>
      <w:ind w:left="2808" w:hanging="2808"/>
    </w:pPr>
    <w:rPr>
      <w:rFonts w:ascii="NewCenturySchlbk" w:hAnsi="NewCenturySchlbk"/>
      <w:b/>
    </w:rPr>
  </w:style>
  <w:style w:type="paragraph" w:customStyle="1" w:styleId="DateMemo">
    <w:name w:val="Date Memo"/>
    <w:basedOn w:val="MemorandumFor"/>
    <w:next w:val="MemorandumFor"/>
    <w:pPr>
      <w:spacing w:before="0" w:after="200"/>
      <w:ind w:firstLine="0"/>
      <w:jc w:val="right"/>
    </w:pPr>
  </w:style>
  <w:style w:type="paragraph" w:customStyle="1" w:styleId="DateChief">
    <w:name w:val="Date Chief"/>
    <w:basedOn w:val="DateMemo"/>
    <w:next w:val="MemorandumForChief"/>
    <w:rPr>
      <w:rFonts w:ascii="NewCenturySchlbk" w:hAnsi="NewCenturySchlbk"/>
      <w:b/>
    </w:rPr>
  </w:style>
  <w:style w:type="paragraph" w:customStyle="1" w:styleId="AttachListFlag">
    <w:name w:val="AttachList Flag"/>
    <w:basedOn w:val="Normal"/>
    <w:pPr>
      <w:tabs>
        <w:tab w:val="left" w:pos="360"/>
        <w:tab w:val="left" w:pos="4320"/>
      </w:tabs>
      <w:ind w:left="360" w:right="4320" w:hanging="360"/>
    </w:pPr>
    <w:rPr>
      <w:rFonts w:ascii="NewCenturySchlbk" w:hAnsi="NewCenturySchlbk"/>
      <w:b/>
    </w:rPr>
  </w:style>
  <w:style w:type="paragraph" w:customStyle="1" w:styleId="AttachListLetter">
    <w:name w:val="AttachList Letter"/>
    <w:basedOn w:val="AttachmentsLetter"/>
    <w:pPr>
      <w:tabs>
        <w:tab w:val="left" w:pos="360"/>
      </w:tabs>
      <w:spacing w:before="0"/>
      <w:ind w:left="360" w:hanging="360"/>
    </w:pPr>
  </w:style>
  <w:style w:type="paragraph" w:customStyle="1" w:styleId="SignatureChief">
    <w:name w:val="Signature Chief"/>
    <w:basedOn w:val="SignatureCSFlag"/>
    <w:next w:val="AttachmentsChief"/>
    <w:pPr>
      <w:ind w:left="4320"/>
    </w:pPr>
    <w:rPr>
      <w:spacing w:val="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80"/>
    </w:pPr>
    <w:rPr>
      <w:rFonts w:ascii="Courier New" w:hAnsi="Courier New"/>
      <w:lang w:eastAsia="en-US"/>
    </w:rPr>
  </w:style>
  <w:style w:type="paragraph" w:customStyle="1" w:styleId="SignatureCSLetter">
    <w:name w:val="Signature CS Letter"/>
    <w:basedOn w:val="SignatureCSFlag"/>
    <w:pPr>
      <w:ind w:left="4320"/>
    </w:pPr>
  </w:style>
  <w:style w:type="paragraph" w:customStyle="1" w:styleId="ClosingCSLetter">
    <w:name w:val="Closing CS Letter"/>
    <w:basedOn w:val="ClosingLetter"/>
    <w:pPr>
      <w:ind w:left="4320"/>
    </w:pPr>
    <w:rPr>
      <w:rFonts w:ascii="NewCenturySchlbk" w:hAnsi="NewCenturySchlbk"/>
      <w:b/>
    </w:rPr>
  </w:style>
  <w:style w:type="paragraph" w:customStyle="1" w:styleId="ReferencesChief">
    <w:name w:val="References Chief"/>
    <w:basedOn w:val="Normal"/>
    <w:pPr>
      <w:tabs>
        <w:tab w:val="left" w:pos="1656"/>
      </w:tabs>
      <w:spacing w:before="200"/>
      <w:ind w:left="2160" w:hanging="2160"/>
    </w:pPr>
    <w:rPr>
      <w:rFonts w:ascii="NewCenturySchlbk" w:hAnsi="NewCenturySchlbk"/>
      <w:b/>
    </w:rPr>
  </w:style>
  <w:style w:type="paragraph" w:customStyle="1" w:styleId="ReferencesMemo">
    <w:name w:val="References Memo"/>
    <w:basedOn w:val="Normal"/>
    <w:pPr>
      <w:tabs>
        <w:tab w:val="left" w:pos="1296"/>
        <w:tab w:val="left" w:pos="1728"/>
      </w:tabs>
      <w:spacing w:before="200"/>
      <w:ind w:left="2016" w:hanging="2016"/>
    </w:pPr>
  </w:style>
  <w:style w:type="paragraph" w:customStyle="1" w:styleId="SignatureMemoDual">
    <w:name w:val="Signature Memo Dual"/>
    <w:basedOn w:val="SignatureMemo"/>
    <w:pPr>
      <w:tabs>
        <w:tab w:val="left" w:pos="5040"/>
      </w:tabs>
      <w:ind w:left="0"/>
    </w:pPr>
  </w:style>
  <w:style w:type="paragraph" w:customStyle="1" w:styleId="MemoBodyLeft">
    <w:name w:val="Memo Body Left"/>
    <w:basedOn w:val="Normal"/>
    <w:pPr>
      <w:tabs>
        <w:tab w:val="left" w:pos="2016"/>
      </w:tabs>
      <w:spacing w:before="200"/>
    </w:pPr>
  </w:style>
  <w:style w:type="paragraph" w:customStyle="1" w:styleId="AddressBox">
    <w:name w:val="Address Box"/>
    <w:basedOn w:val="Normal"/>
    <w:pPr>
      <w:framePr w:w="4320" w:h="1728" w:hRule="exact" w:wrap="around" w:vAnchor="page" w:hAnchor="page" w:x="3961" w:y="12673"/>
      <w:pBdr>
        <w:top w:val="single" w:sz="18" w:space="8" w:color="auto"/>
        <w:left w:val="single" w:sz="18" w:space="8" w:color="auto"/>
        <w:bottom w:val="single" w:sz="18" w:space="8" w:color="auto"/>
        <w:right w:val="single" w:sz="18" w:space="8" w:color="auto"/>
      </w:pBdr>
      <w:ind w:left="576" w:hanging="576"/>
    </w:pPr>
    <w:rPr>
      <w:sz w:val="30"/>
    </w:rPr>
  </w:style>
  <w:style w:type="paragraph" w:customStyle="1" w:styleId="SSSBody">
    <w:name w:val="SSS Body"/>
    <w:basedOn w:val="Normal"/>
    <w:pPr>
      <w:spacing w:before="150"/>
    </w:pPr>
    <w:rPr>
      <w:sz w:val="20"/>
    </w:rPr>
  </w:style>
  <w:style w:type="paragraph" w:customStyle="1" w:styleId="MoreAddressesMemo">
    <w:name w:val="More Addresses Memo"/>
    <w:basedOn w:val="MemorandumFor"/>
    <w:pPr>
      <w:tabs>
        <w:tab w:val="clear" w:pos="2448"/>
        <w:tab w:val="clear" w:pos="3312"/>
      </w:tabs>
      <w:spacing w:before="0"/>
      <w:ind w:left="2592" w:hanging="144"/>
    </w:pPr>
  </w:style>
  <w:style w:type="paragraph" w:customStyle="1" w:styleId="ApprovalBlock">
    <w:name w:val="Approval Block"/>
    <w:basedOn w:val="Normal"/>
    <w:pPr>
      <w:tabs>
        <w:tab w:val="left" w:leader="underscore" w:pos="1440"/>
        <w:tab w:val="left" w:pos="1584"/>
        <w:tab w:val="left" w:leader="underscore" w:pos="3600"/>
      </w:tabs>
      <w:spacing w:before="360"/>
    </w:pPr>
  </w:style>
  <w:style w:type="paragraph" w:customStyle="1" w:styleId="FirstAddressMemo">
    <w:name w:val="First Address Memo"/>
    <w:basedOn w:val="MemorandumFor"/>
    <w:pPr>
      <w:ind w:left="2592" w:hanging="2592"/>
    </w:pPr>
  </w:style>
  <w:style w:type="paragraph" w:customStyle="1" w:styleId="FirstAddressChief">
    <w:name w:val="First Address Chief"/>
    <w:basedOn w:val="Normal"/>
    <w:pPr>
      <w:tabs>
        <w:tab w:val="left" w:pos="2808"/>
      </w:tabs>
      <w:spacing w:before="600"/>
      <w:ind w:left="2952" w:hanging="2952"/>
    </w:pPr>
    <w:rPr>
      <w:rFonts w:ascii="NewCenturySchlbk" w:hAnsi="NewCenturySchlbk"/>
      <w:b/>
    </w:rPr>
  </w:style>
  <w:style w:type="paragraph" w:customStyle="1" w:styleId="MoreAddressesChief">
    <w:name w:val="More Addresses Chief"/>
    <w:basedOn w:val="Normal"/>
    <w:pPr>
      <w:ind w:left="2952" w:hanging="144"/>
    </w:pPr>
    <w:rPr>
      <w:rFonts w:ascii="NewCenturySchlbk" w:hAnsi="NewCenturySchlbk"/>
      <w:b/>
    </w:rPr>
  </w:style>
  <w:style w:type="paragraph" w:customStyle="1" w:styleId="SSSFieldsLeft">
    <w:name w:val="SSS Fields Left"/>
    <w:basedOn w:val="Normal"/>
    <w:rPr>
      <w:sz w:val="20"/>
    </w:rPr>
  </w:style>
  <w:style w:type="paragraph" w:customStyle="1" w:styleId="SSSFieldCenter">
    <w:name w:val="SSS Field Center"/>
    <w:basedOn w:val="Normal"/>
    <w:pPr>
      <w:jc w:val="center"/>
    </w:pPr>
    <w:rPr>
      <w:b/>
      <w:sz w:val="18"/>
    </w:rPr>
  </w:style>
  <w:style w:type="paragraph" w:customStyle="1" w:styleId="SSSHeadingL">
    <w:name w:val="SSS Heading L"/>
    <w:basedOn w:val="Normal"/>
    <w:rPr>
      <w:rFonts w:ascii="Arial" w:hAnsi="Arial"/>
      <w:b/>
      <w:sz w:val="18"/>
    </w:rPr>
  </w:style>
  <w:style w:type="paragraph" w:customStyle="1" w:styleId="SSSHeadingC">
    <w:name w:val="SSS Heading C"/>
    <w:basedOn w:val="SSSHeadingL"/>
    <w:pPr>
      <w:spacing w:before="20" w:after="20"/>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SSSLabel">
    <w:name w:val="SSS Label"/>
    <w:rPr>
      <w:rFonts w:ascii="Arial" w:hAnsi="Arial"/>
      <w:b/>
      <w:sz w:val="18"/>
    </w:rPr>
  </w:style>
  <w:style w:type="paragraph" w:customStyle="1" w:styleId="HeaderCS">
    <w:name w:val="Header CS"/>
    <w:basedOn w:val="Header"/>
    <w:pPr>
      <w:jc w:val="right"/>
    </w:pPr>
    <w:rPr>
      <w:rFonts w:ascii="NewCenturySchlbk" w:hAnsi="NewCenturySchlbk"/>
      <w:b/>
    </w:rPr>
  </w:style>
  <w:style w:type="paragraph" w:customStyle="1" w:styleId="SSSSubparagraph">
    <w:name w:val="SSS Subparagraph"/>
    <w:basedOn w:val="SSSBody"/>
    <w:pPr>
      <w:ind w:left="720"/>
    </w:pPr>
  </w:style>
  <w:style w:type="paragraph" w:customStyle="1" w:styleId="SectionHeading">
    <w:name w:val="Section Heading"/>
    <w:basedOn w:val="Normal"/>
    <w:pPr>
      <w:keepNext/>
      <w:keepLines/>
      <w:pageBreakBefore/>
      <w:spacing w:before="240" w:after="480"/>
      <w:jc w:val="center"/>
    </w:pPr>
    <w:rPr>
      <w:rFonts w:ascii="CG Times" w:hAnsi="CG Times"/>
      <w:b/>
      <w:sz w:val="40"/>
    </w:rPr>
  </w:style>
  <w:style w:type="paragraph" w:customStyle="1" w:styleId="BodySub3">
    <w:name w:val="Body Sub 3"/>
    <w:basedOn w:val="Normal"/>
    <w:pPr>
      <w:spacing w:before="60" w:after="40"/>
      <w:ind w:left="2160"/>
    </w:pPr>
    <w:rPr>
      <w:rFonts w:ascii="CG Times" w:hAnsi="CG Times"/>
      <w:sz w:val="22"/>
    </w:rPr>
  </w:style>
  <w:style w:type="paragraph" w:customStyle="1" w:styleId="BodySub2">
    <w:name w:val="Body Sub 2"/>
    <w:basedOn w:val="Normal"/>
    <w:pPr>
      <w:tabs>
        <w:tab w:val="left" w:pos="2160"/>
      </w:tabs>
      <w:spacing w:before="120" w:after="40"/>
      <w:ind w:left="1296"/>
    </w:pPr>
    <w:rPr>
      <w:rFonts w:ascii="CG Times" w:hAnsi="CG Times"/>
      <w:sz w:val="22"/>
    </w:rPr>
  </w:style>
  <w:style w:type="paragraph" w:styleId="BalloonText">
    <w:name w:val="Balloon Text"/>
    <w:basedOn w:val="Normal"/>
    <w:semiHidden/>
    <w:rsid w:val="00C8447B"/>
    <w:rPr>
      <w:rFonts w:ascii="Tahoma" w:hAnsi="Tahoma" w:cs="Tahoma"/>
      <w:sz w:val="16"/>
      <w:szCs w:val="16"/>
    </w:rPr>
  </w:style>
  <w:style w:type="paragraph" w:customStyle="1" w:styleId="HeaderStationery">
    <w:name w:val="Header Stationery"/>
    <w:basedOn w:val="Header"/>
    <w:pPr>
      <w:spacing w:line="360" w:lineRule="exact"/>
      <w:jc w:val="center"/>
    </w:pPr>
  </w:style>
  <w:style w:type="paragraph" w:customStyle="1" w:styleId="ReferencesSAFUS">
    <w:name w:val="References SAF/US"/>
    <w:basedOn w:val="Normal"/>
    <w:pPr>
      <w:spacing w:line="360" w:lineRule="auto"/>
      <w:ind w:left="1440" w:hanging="1440"/>
    </w:pPr>
  </w:style>
  <w:style w:type="character" w:customStyle="1" w:styleId="Heading1Char">
    <w:name w:val="Heading 1 Char"/>
    <w:link w:val="Heading1"/>
    <w:rsid w:val="0057653C"/>
    <w:rPr>
      <w:rFonts w:ascii="Arial" w:hAnsi="Arial"/>
      <w:sz w:val="24"/>
    </w:rPr>
  </w:style>
  <w:style w:type="paragraph" w:styleId="BodyText">
    <w:name w:val="Body Text"/>
    <w:basedOn w:val="Normal"/>
    <w:link w:val="BodyTextChar"/>
    <w:unhideWhenUsed/>
    <w:rsid w:val="0057653C"/>
    <w:rPr>
      <w:rFonts w:ascii="Arial" w:hAnsi="Arial"/>
    </w:rPr>
  </w:style>
  <w:style w:type="character" w:customStyle="1" w:styleId="BodyTextChar">
    <w:name w:val="Body Text Char"/>
    <w:link w:val="BodyText"/>
    <w:rsid w:val="0057653C"/>
    <w:rPr>
      <w:rFonts w:ascii="Arial" w:hAnsi="Arial"/>
      <w:sz w:val="24"/>
    </w:rPr>
  </w:style>
  <w:style w:type="character" w:styleId="Hyperlink">
    <w:name w:val="Hyperlink"/>
    <w:uiPriority w:val="99"/>
    <w:unhideWhenUsed/>
    <w:rsid w:val="00DC5F11"/>
    <w:rPr>
      <w:color w:val="0000FF"/>
      <w:u w:val="single"/>
    </w:rPr>
  </w:style>
  <w:style w:type="paragraph" w:customStyle="1" w:styleId="Default">
    <w:name w:val="Default"/>
    <w:rsid w:val="007450C4"/>
    <w:pPr>
      <w:autoSpaceDE w:val="0"/>
      <w:autoSpaceDN w:val="0"/>
      <w:adjustRightInd w:val="0"/>
    </w:pPr>
    <w:rPr>
      <w:color w:val="000000"/>
      <w:sz w:val="24"/>
      <w:szCs w:val="24"/>
      <w:lang w:eastAsia="en-US"/>
    </w:rPr>
  </w:style>
  <w:style w:type="paragraph" w:styleId="PlainText">
    <w:name w:val="Plain Text"/>
    <w:basedOn w:val="Normal"/>
    <w:link w:val="PlainTextChar"/>
    <w:uiPriority w:val="99"/>
    <w:unhideWhenUsed/>
    <w:rsid w:val="007450C4"/>
    <w:rPr>
      <w:rFonts w:ascii="Consolas" w:eastAsia="Calibri" w:hAnsi="Consolas"/>
      <w:sz w:val="21"/>
      <w:szCs w:val="21"/>
    </w:rPr>
  </w:style>
  <w:style w:type="character" w:customStyle="1" w:styleId="PlainTextChar">
    <w:name w:val="Plain Text Char"/>
    <w:link w:val="PlainText"/>
    <w:uiPriority w:val="99"/>
    <w:rsid w:val="007450C4"/>
    <w:rPr>
      <w:rFonts w:ascii="Consolas" w:eastAsia="Calibri" w:hAnsi="Consolas"/>
      <w:sz w:val="21"/>
      <w:szCs w:val="21"/>
    </w:rPr>
  </w:style>
  <w:style w:type="paragraph" w:customStyle="1" w:styleId="SenderAddress">
    <w:name w:val="Sender Address"/>
    <w:basedOn w:val="Normal"/>
    <w:rsid w:val="005C47CB"/>
    <w:rPr>
      <w:szCs w:val="24"/>
    </w:rPr>
  </w:style>
  <w:style w:type="paragraph" w:styleId="NormalWeb">
    <w:name w:val="Normal (Web)"/>
    <w:basedOn w:val="Normal"/>
    <w:uiPriority w:val="99"/>
    <w:unhideWhenUsed/>
    <w:rsid w:val="005C47CB"/>
    <w:pPr>
      <w:spacing w:before="100" w:beforeAutospacing="1" w:after="240"/>
    </w:pPr>
    <w:rPr>
      <w:szCs w:val="24"/>
    </w:rPr>
  </w:style>
  <w:style w:type="character" w:styleId="CommentReference">
    <w:name w:val="annotation reference"/>
    <w:rsid w:val="009F542A"/>
    <w:rPr>
      <w:sz w:val="16"/>
      <w:szCs w:val="16"/>
    </w:rPr>
  </w:style>
  <w:style w:type="paragraph" w:styleId="CommentText">
    <w:name w:val="annotation text"/>
    <w:basedOn w:val="Normal"/>
    <w:link w:val="CommentTextChar"/>
    <w:rsid w:val="009F542A"/>
    <w:rPr>
      <w:sz w:val="20"/>
    </w:rPr>
  </w:style>
  <w:style w:type="character" w:customStyle="1" w:styleId="CommentTextChar">
    <w:name w:val="Comment Text Char"/>
    <w:basedOn w:val="DefaultParagraphFont"/>
    <w:link w:val="CommentText"/>
    <w:rsid w:val="009F542A"/>
  </w:style>
  <w:style w:type="paragraph" w:styleId="CommentSubject">
    <w:name w:val="annotation subject"/>
    <w:basedOn w:val="CommentText"/>
    <w:next w:val="CommentText"/>
    <w:link w:val="CommentSubjectChar"/>
    <w:rsid w:val="009F542A"/>
    <w:rPr>
      <w:b/>
      <w:bCs/>
    </w:rPr>
  </w:style>
  <w:style w:type="character" w:customStyle="1" w:styleId="CommentSubjectChar">
    <w:name w:val="Comment Subject Char"/>
    <w:link w:val="CommentSubject"/>
    <w:rsid w:val="009F542A"/>
    <w:rPr>
      <w:b/>
      <w:bCs/>
    </w:rPr>
  </w:style>
  <w:style w:type="paragraph" w:styleId="Revision">
    <w:name w:val="Revision"/>
    <w:hidden/>
    <w:uiPriority w:val="99"/>
    <w:semiHidden/>
    <w:rsid w:val="009F7CC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439">
      <w:bodyDiv w:val="1"/>
      <w:marLeft w:val="0"/>
      <w:marRight w:val="0"/>
      <w:marTop w:val="0"/>
      <w:marBottom w:val="0"/>
      <w:divBdr>
        <w:top w:val="none" w:sz="0" w:space="0" w:color="auto"/>
        <w:left w:val="none" w:sz="0" w:space="0" w:color="auto"/>
        <w:bottom w:val="none" w:sz="0" w:space="0" w:color="auto"/>
        <w:right w:val="none" w:sz="0" w:space="0" w:color="auto"/>
      </w:divBdr>
    </w:div>
    <w:div w:id="189677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fMemo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E5E7AEA023A46A72EF91FFB2B81E1" ma:contentTypeVersion="4" ma:contentTypeDescription="Create a new document." ma:contentTypeScope="" ma:versionID="ec8140c2375dfb287916b1a3b024570f">
  <xsd:schema xmlns:xsd="http://www.w3.org/2001/XMLSchema" xmlns:xs="http://www.w3.org/2001/XMLSchema" xmlns:p="http://schemas.microsoft.com/office/2006/metadata/properties" xmlns:ns2="fb953b10-ad5f-4550-85a7-0708ee116e50" targetNamespace="http://schemas.microsoft.com/office/2006/metadata/properties" ma:root="true" ma:fieldsID="8ba934ef5e783979dbbc3f5abd259bfe" ns2:_="">
    <xsd:import namespace="fb953b10-ad5f-4550-85a7-0708ee116e5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53b10-ad5f-4550-85a7-0708ee116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282CC7-284E-48B0-A2BF-70B27C1F0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53b10-ad5f-4550-85a7-0708ee116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C5165-3FFB-413D-B36F-5CC71AB46243}">
  <ds:schemaRefs>
    <ds:schemaRef ds:uri="http://schemas.microsoft.com/office/2006/metadata/longProperties"/>
  </ds:schemaRefs>
</ds:datastoreItem>
</file>

<file path=customXml/itemProps3.xml><?xml version="1.0" encoding="utf-8"?>
<ds:datastoreItem xmlns:ds="http://schemas.openxmlformats.org/officeDocument/2006/customXml" ds:itemID="{F02B0F2B-6B26-4A1B-9DB7-8590743E0F50}">
  <ds:schemaRefs>
    <ds:schemaRef ds:uri="http://schemas.openxmlformats.org/officeDocument/2006/bibliography"/>
  </ds:schemaRefs>
</ds:datastoreItem>
</file>

<file path=customXml/itemProps4.xml><?xml version="1.0" encoding="utf-8"?>
<ds:datastoreItem xmlns:ds="http://schemas.openxmlformats.org/officeDocument/2006/customXml" ds:itemID="{D0AE93EF-2E98-4EFD-A6F2-7A693C594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AfMemo4</Template>
  <TotalTime>16</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Official Memorandum Template</vt:lpstr>
    </vt:vector>
  </TitlesOfParts>
  <Company>AFPCA</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Memorandum Template</dc:title>
  <dc:subject/>
  <dc:creator>USAF</dc:creator>
  <cp:keywords/>
  <dc:description>For Quest version 4.08.1</dc:description>
  <cp:lastModifiedBy>REUNING, MAXIMILLIAN P Maj USAF HAF SAF/AQX</cp:lastModifiedBy>
  <cp:revision>5</cp:revision>
  <cp:lastPrinted>2018-01-09T01:27:00Z</cp:lastPrinted>
  <dcterms:created xsi:type="dcterms:W3CDTF">2022-09-19T18:08:00Z</dcterms:created>
  <dcterms:modified xsi:type="dcterms:W3CDTF">2022-09-21T16:28:00Z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Quest</vt:lpwstr>
  </property>
  <property fmtid="{D5CDD505-2E9C-101B-9397-08002B2CF9AE}" pid="3" name="Office">
    <vt:lpwstr>AFPCA/GAPM</vt:lpwstr>
  </property>
  <property fmtid="{D5CDD505-2E9C-101B-9397-08002B2CF9AE}" pid="4" name="Date completed">
    <vt:lpwstr>4/12/2001</vt:lpwstr>
  </property>
  <property fmtid="{D5CDD505-2E9C-101B-9397-08002B2CF9AE}" pid="5" name="Order0">
    <vt:lpwstr/>
  </property>
  <property fmtid="{D5CDD505-2E9C-101B-9397-08002B2CF9AE}" pid="6" name="display_urn:schemas-microsoft-com:office:office#Editor">
    <vt:lpwstr>LAKE, KIMBERLY D NH-04 USAF HAF SAF/SAF/AQX</vt:lpwstr>
  </property>
  <property fmtid="{D5CDD505-2E9C-101B-9397-08002B2CF9AE}" pid="7" name="Title">
    <vt:lpwstr>Official Memorandum Template</vt:lpwstr>
  </property>
  <property fmtid="{D5CDD505-2E9C-101B-9397-08002B2CF9AE}" pid="8" name="Order">
    <vt:lpwstr>800.000000000000</vt:lpwstr>
  </property>
  <property fmtid="{D5CDD505-2E9C-101B-9397-08002B2CF9AE}" pid="9" name="display_urn:schemas-microsoft-com:office:office#Author">
    <vt:lpwstr>LAKE, KIMBERLY D NH-04 USAF HAF SAF/SAF/AQX</vt:lpwstr>
  </property>
</Properties>
</file>