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05"/>
        <w:gridCol w:w="535"/>
        <w:gridCol w:w="2261"/>
      </w:tblGrid>
      <w:tr w:rsidR="00CD47D6" w:rsidRPr="000558B3" w14:paraId="648B07A7" w14:textId="77777777" w:rsidTr="00CD47D6">
        <w:tc>
          <w:tcPr>
            <w:tcW w:w="14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962DA4" w14:textId="77777777" w:rsidR="00CD47D6" w:rsidRPr="000558B3" w:rsidRDefault="00CD47D6" w:rsidP="00B6208A">
            <w:pPr>
              <w:ind w:right="-990"/>
              <w:rPr>
                <w:b/>
                <w:sz w:val="20"/>
              </w:rPr>
            </w:pPr>
            <w:r>
              <w:rPr>
                <w:b/>
                <w:sz w:val="20"/>
              </w:rPr>
              <w:t>Program Name:</w:t>
            </w:r>
          </w:p>
        </w:tc>
        <w:tc>
          <w:tcPr>
            <w:tcW w:w="2261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61A1DA" w14:textId="77777777" w:rsidR="00CD47D6" w:rsidRPr="000558B3" w:rsidRDefault="00CD47D6" w:rsidP="00B6208A">
            <w:pPr>
              <w:ind w:right="-990"/>
              <w:rPr>
                <w:b/>
                <w:sz w:val="20"/>
              </w:rPr>
            </w:pPr>
          </w:p>
        </w:tc>
      </w:tr>
      <w:tr w:rsidR="00CD47D6" w:rsidRPr="000558B3" w14:paraId="7741CCFB" w14:textId="77777777" w:rsidTr="00CD47D6">
        <w:tc>
          <w:tcPr>
            <w:tcW w:w="905" w:type="dxa"/>
            <w:shd w:val="clear" w:color="auto" w:fill="auto"/>
            <w:tcMar>
              <w:left w:w="0" w:type="dxa"/>
              <w:right w:w="0" w:type="dxa"/>
            </w:tcMar>
          </w:tcPr>
          <w:p w14:paraId="44B17B3E" w14:textId="77777777" w:rsidR="00CD47D6" w:rsidRPr="000558B3" w:rsidRDefault="00CD47D6" w:rsidP="00B6208A">
            <w:pPr>
              <w:ind w:right="-990"/>
              <w:rPr>
                <w:b/>
                <w:sz w:val="20"/>
              </w:rPr>
            </w:pPr>
            <w:r w:rsidRPr="000558B3">
              <w:rPr>
                <w:b/>
                <w:sz w:val="20"/>
              </w:rPr>
              <w:t>Prepared:</w:t>
            </w:r>
          </w:p>
        </w:tc>
        <w:tc>
          <w:tcPr>
            <w:tcW w:w="2796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1D0BD" w14:textId="77777777" w:rsidR="00CD47D6" w:rsidRPr="000558B3" w:rsidRDefault="00CD47D6" w:rsidP="00B6208A">
            <w:pPr>
              <w:ind w:right="-990"/>
              <w:rPr>
                <w:b/>
                <w:sz w:val="20"/>
              </w:rPr>
            </w:pPr>
          </w:p>
        </w:tc>
      </w:tr>
    </w:tbl>
    <w:p w14:paraId="3261AFB9" w14:textId="77777777" w:rsidR="00CD47D6" w:rsidRDefault="00CD47D6" w:rsidP="007449FC">
      <w:pPr>
        <w:rPr>
          <w:b/>
          <w:sz w:val="20"/>
        </w:rPr>
      </w:pPr>
    </w:p>
    <w:tbl>
      <w:tblPr>
        <w:tblW w:w="932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450"/>
        <w:gridCol w:w="7884"/>
        <w:gridCol w:w="990"/>
      </w:tblGrid>
      <w:tr w:rsidR="00666F98" w14:paraId="691F9753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F0D78" w14:textId="77777777" w:rsidR="00666F98" w:rsidRDefault="00666F98" w:rsidP="00534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78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D49673" w14:textId="77777777" w:rsidR="00666F98" w:rsidRDefault="00D24387" w:rsidP="00534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this point the program should have documentation to show: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E9C9C28" w14:textId="77777777" w:rsidR="00666F98" w:rsidRDefault="00666F98" w:rsidP="00534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Y/N/NA</w:t>
            </w:r>
          </w:p>
        </w:tc>
      </w:tr>
      <w:tr w:rsidR="002D1815" w14:paraId="51AC315A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7BFD4176" w14:textId="77777777" w:rsidR="002D1815" w:rsidRDefault="002D1815" w:rsidP="006A6B75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44CD" w14:textId="77777777" w:rsidR="002D1815" w:rsidRDefault="002D1815" w:rsidP="00534B7A">
            <w:pPr>
              <w:rPr>
                <w:b/>
                <w:sz w:val="20"/>
              </w:rPr>
            </w:pPr>
            <w:r>
              <w:rPr>
                <w:sz w:val="20"/>
              </w:rPr>
              <w:t>An agreement on the preferred system concepts to take forward into Technology Development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ED4CE8" w14:textId="77777777" w:rsidR="002D1815" w:rsidRDefault="002D1815" w:rsidP="00534B7A">
            <w:pPr>
              <w:jc w:val="center"/>
              <w:rPr>
                <w:b/>
                <w:sz w:val="20"/>
              </w:rPr>
            </w:pPr>
          </w:p>
        </w:tc>
      </w:tr>
      <w:tr w:rsidR="002D1815" w14:paraId="559EEE7B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EE3810" w14:textId="77777777" w:rsidR="002D1815" w:rsidRDefault="002D1815" w:rsidP="006A6B75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9AD02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, please explain: </w:t>
            </w:r>
          </w:p>
        </w:tc>
      </w:tr>
      <w:tr w:rsidR="002D1815" w14:paraId="6B567AF2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D2FCCD5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F3A7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An assessment of the full system software concept to include conceptual definition of the complete deliverable and non-deliverable software, scope, and risk (e.g., operational software elements, software engineering environment, test software, maintenance software, simulation and stimulation software, training software, in-service support software, etc.)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A7D1334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1868A0A7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B77392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D9AA5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1AAAC2D2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0E7E071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0440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 comprehensive rationale for the preferred solution, including the Analysis of Alternatives that evaluated relative cost, schedule, performance (hardware, human, software), and technology risks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A1E3BD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505961DB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00C11E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FD52AC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01FC70C4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00BF271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916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 comprehensive assessment of the relative risks associated with including Commercial Off-the-Shelf (COTS) items in the program, with emphasis on host platform environmental design, diagnostic information integration, and maintenance concept compatibility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B6C04F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5BAA45E8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7ECF6B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E808E7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1D714BC8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E48B3C4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41EB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 comprehensive risk assessment for the Technology Development phase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5E946F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3D56DBDA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74E8E3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170CE8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>If</w:t>
            </w:r>
            <w:r>
              <w:rPr>
                <w:b/>
                <w:sz w:val="20"/>
              </w:rPr>
              <w:t xml:space="preserve"> NO</w:t>
            </w:r>
            <w:r>
              <w:rPr>
                <w:sz w:val="20"/>
              </w:rPr>
              <w:t>, please explain:</w:t>
            </w:r>
          </w:p>
        </w:tc>
      </w:tr>
      <w:tr w:rsidR="002D1815" w14:paraId="788519EE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83CFD2E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B662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Trade studies or technical demonstrations for concept risk reduction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66C449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4B0B1DC2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0B181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E6670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28AC888B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4816762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CE2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Joint requirements for the purposes of compatibility, interoperability, and integration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C86CE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4F5D6AAB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FF1223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67BA28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, please explain: </w:t>
            </w:r>
          </w:p>
        </w:tc>
      </w:tr>
      <w:tr w:rsidR="002D1815" w14:paraId="7F47BCBB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DD20FAA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DC08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Refined thresholds and objectives initially stated as broad measures of effectiveness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98C845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4331ABB5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203E93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D9C4B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6B2BF288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3951D03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E942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Completed, comprehensive planning for the Technology Development phase (hardware and software), that addresses critical components to be developed and demonstrated, their cost, and critical path drivers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AF7BC4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4E23F7F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042D91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54C55B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1704B26F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54EBC81E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27E" w14:textId="77777777" w:rsidR="002D1815" w:rsidRDefault="002D1815" w:rsidP="002A6546">
            <w:pPr>
              <w:rPr>
                <w:sz w:val="20"/>
              </w:rPr>
            </w:pPr>
            <w:r>
              <w:rPr>
                <w:sz w:val="20"/>
              </w:rPr>
              <w:t>Initial planning for the Engineering and Manufacturing Development phase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765AE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34D11AE6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E074B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AAA037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0153A2B7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5501B6E1" w14:textId="77777777" w:rsidR="002D1815" w:rsidRDefault="002D1815" w:rsidP="00FE2D57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C0F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 draft system requirements document if one does not already exist.  (This is a high-level engineering document that represents the customer/user capability needs as system requirements.)  This document should include a system level description of all the software elements required by the preferred system concept.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E4746F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1CB0DED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095F889" w14:textId="77777777" w:rsidR="002D1815" w:rsidRDefault="002D1815" w:rsidP="00FE2D57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6C6023" w14:textId="77777777" w:rsidR="002D1815" w:rsidRDefault="002D1815" w:rsidP="003E7825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D24387" w14:paraId="103CA31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0B6AE" w14:textId="77777777" w:rsidR="00D24387" w:rsidRDefault="00D24387" w:rsidP="003E78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78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14CFCA0" w14:textId="77777777" w:rsidR="00D24387" w:rsidRDefault="00D24387" w:rsidP="003E78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ASR success criteria include affirmative answers to the following exit questions: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1846C54" w14:textId="77777777" w:rsidR="00D24387" w:rsidRDefault="00D24387" w:rsidP="003E78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Y/N/NA</w:t>
            </w:r>
          </w:p>
        </w:tc>
      </w:tr>
      <w:tr w:rsidR="002D1815" w14:paraId="562D5BB3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14880C5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C4E1" w14:textId="77777777" w:rsidR="002D1815" w:rsidRDefault="002D1815" w:rsidP="003E7825">
            <w:pPr>
              <w:rPr>
                <w:sz w:val="20"/>
              </w:rPr>
            </w:pPr>
            <w:r>
              <w:rPr>
                <w:sz w:val="20"/>
              </w:rPr>
              <w:t>Can the preferred solution satisfy the Initial Capabilities Document?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0DD83C" w14:textId="77777777" w:rsidR="002D1815" w:rsidRDefault="002D1815" w:rsidP="003E7825">
            <w:pPr>
              <w:rPr>
                <w:sz w:val="20"/>
              </w:rPr>
            </w:pPr>
          </w:p>
        </w:tc>
      </w:tr>
      <w:tr w:rsidR="002D1815" w14:paraId="459E926E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23BD11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190340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0899A359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F645A2E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76D7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Is the preferred solution sufficiently detailed and understood to enable entry into Technology Development with low technical risk?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0181C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36D0CF4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1C3127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651E7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27D7AC4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3ABBD45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C92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Are the system software scope and complexity sufficiently understood and addressed in the planning for the Technology Development phase to enable an acceptable and manageable level of software technical risk?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515933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1F644298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F81255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E3FCC1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67E7EC41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45B89D3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3DDE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Are the risks for Technology Development known and manageable?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293BCD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54E7B92F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5F7013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5B6969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0C2B2994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58B82A52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7B5C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Is the program schedule executable (technical and cost risks)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553DA8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242E1200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E6DA8B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5B072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</w:tbl>
    <w:p w14:paraId="167551A2" w14:textId="77777777" w:rsidR="00CD47D6" w:rsidRDefault="00CD47D6">
      <w:r>
        <w:br w:type="page"/>
      </w:r>
    </w:p>
    <w:tbl>
      <w:tblPr>
        <w:tblW w:w="932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450"/>
        <w:gridCol w:w="7884"/>
        <w:gridCol w:w="990"/>
      </w:tblGrid>
      <w:tr w:rsidR="002D1815" w14:paraId="7509E38E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DC98034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2841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Is the program properly staffed?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3D0587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0602729A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6BC4C9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6912C9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5631193C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6F33FA9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555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Is the Technology Development work effort executable within the existing budget?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19ADE5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283D3924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A1F3FB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19AE36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2D1815" w14:paraId="5288234D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FC5E6A7" w14:textId="77777777" w:rsidR="002D1815" w:rsidRDefault="002D1815" w:rsidP="00E34803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86EE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>Has a preliminary system specification, consistent with technology maturity and the proposed program cost and schedule, captured the preferred technical approach?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FB58BC" w14:textId="77777777" w:rsidR="002D1815" w:rsidRDefault="002D1815" w:rsidP="00534B7A">
            <w:pPr>
              <w:rPr>
                <w:sz w:val="20"/>
              </w:rPr>
            </w:pPr>
          </w:p>
        </w:tc>
      </w:tr>
      <w:tr w:rsidR="002D1815" w14:paraId="1E5B58C0" w14:textId="77777777" w:rsidTr="00432361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BF1651" w14:textId="77777777" w:rsidR="002D1815" w:rsidRDefault="002D1815" w:rsidP="00E34803">
            <w:pPr>
              <w:jc w:val="center"/>
              <w:rPr>
                <w:sz w:val="20"/>
              </w:rPr>
            </w:pPr>
          </w:p>
        </w:tc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C7F6FE" w14:textId="77777777" w:rsidR="002D1815" w:rsidRDefault="002D1815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7449FC" w14:paraId="0F73483F" w14:textId="77777777" w:rsidTr="00432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87593" w14:textId="77777777" w:rsidR="007449FC" w:rsidRDefault="007449FC" w:rsidP="00534B7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Areas for Improvement</w:t>
            </w:r>
          </w:p>
        </w:tc>
      </w:tr>
      <w:tr w:rsidR="007449FC" w14:paraId="0AFF8AB5" w14:textId="77777777" w:rsidTr="00432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74312" w14:textId="77777777" w:rsidR="007449FC" w:rsidRDefault="007449FC" w:rsidP="00534B7A">
            <w:pPr>
              <w:rPr>
                <w:sz w:val="20"/>
              </w:rPr>
            </w:pPr>
          </w:p>
          <w:p w14:paraId="2FC4ED7F" w14:textId="77777777" w:rsidR="007449FC" w:rsidRDefault="007449FC" w:rsidP="00534B7A">
            <w:pPr>
              <w:rPr>
                <w:sz w:val="20"/>
              </w:rPr>
            </w:pPr>
          </w:p>
          <w:p w14:paraId="30D7E074" w14:textId="77777777" w:rsidR="007449FC" w:rsidRDefault="007449FC" w:rsidP="00534B7A">
            <w:pPr>
              <w:rPr>
                <w:sz w:val="20"/>
              </w:rPr>
            </w:pPr>
          </w:p>
          <w:p w14:paraId="64CA8846" w14:textId="77777777" w:rsidR="007449FC" w:rsidRDefault="007449FC" w:rsidP="00534B7A">
            <w:pPr>
              <w:rPr>
                <w:sz w:val="20"/>
              </w:rPr>
            </w:pPr>
          </w:p>
          <w:p w14:paraId="48DABFDE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24226192" w14:textId="77777777" w:rsidTr="00432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8FA2E" w14:textId="77777777" w:rsidR="007449FC" w:rsidRDefault="007449FC" w:rsidP="00534B7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Recommendations</w:t>
            </w:r>
          </w:p>
        </w:tc>
      </w:tr>
      <w:tr w:rsidR="007449FC" w14:paraId="4A14152C" w14:textId="77777777" w:rsidTr="00432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5F3FB" w14:textId="77777777" w:rsidR="007449FC" w:rsidRDefault="007449FC" w:rsidP="00534B7A">
            <w:pPr>
              <w:rPr>
                <w:sz w:val="20"/>
              </w:rPr>
            </w:pPr>
          </w:p>
          <w:p w14:paraId="3D6DCB23" w14:textId="77777777" w:rsidR="007449FC" w:rsidRDefault="007449FC" w:rsidP="00534B7A">
            <w:pPr>
              <w:rPr>
                <w:sz w:val="20"/>
              </w:rPr>
            </w:pPr>
          </w:p>
          <w:p w14:paraId="3816C738" w14:textId="77777777" w:rsidR="007449FC" w:rsidRDefault="007449FC" w:rsidP="00534B7A">
            <w:pPr>
              <w:rPr>
                <w:sz w:val="20"/>
              </w:rPr>
            </w:pPr>
          </w:p>
          <w:p w14:paraId="5CE59073" w14:textId="77777777" w:rsidR="007449FC" w:rsidRDefault="007449FC" w:rsidP="00534B7A">
            <w:pPr>
              <w:rPr>
                <w:sz w:val="20"/>
              </w:rPr>
            </w:pPr>
          </w:p>
          <w:p w14:paraId="6DE37533" w14:textId="77777777" w:rsidR="007449FC" w:rsidRDefault="007449FC" w:rsidP="00534B7A">
            <w:pPr>
              <w:rPr>
                <w:sz w:val="20"/>
              </w:rPr>
            </w:pPr>
          </w:p>
        </w:tc>
      </w:tr>
    </w:tbl>
    <w:p w14:paraId="7F7D0555" w14:textId="77777777" w:rsidR="00D83A97" w:rsidRDefault="00D83A97"/>
    <w:p w14:paraId="7A42919A" w14:textId="77777777" w:rsidR="00D83A97" w:rsidRDefault="002E5FBE">
      <w:r>
        <w:pict w14:anchorId="42D37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6C0A2D90-608D-4AD1-9C4B-1A7106884590}" provid="{00000000-0000-0000-0000-000000000000}" o:suggestedsigner2="Project Manager" signinginstructionsset="t" issignatureline="t"/>
          </v:shape>
        </w:pict>
      </w:r>
      <w:r>
        <w:tab/>
      </w:r>
      <w:r>
        <w:pict w14:anchorId="46B68388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FE96F250-3A5A-4411-A164-2DAC5053DB52}" provid="{00000000-0000-0000-0000-000000000000}" o:suggestedsigner2="Lead Engineer" signinginstructionsset="t" issignatureline="t"/>
          </v:shape>
        </w:pict>
      </w:r>
    </w:p>
    <w:sectPr w:rsidR="00D83A97" w:rsidSect="001A3313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2175" w14:textId="77777777" w:rsidR="00381DF0" w:rsidRDefault="00381DF0">
      <w:r>
        <w:separator/>
      </w:r>
    </w:p>
  </w:endnote>
  <w:endnote w:type="continuationSeparator" w:id="0">
    <w:p w14:paraId="7E9C2328" w14:textId="77777777" w:rsidR="00381DF0" w:rsidRDefault="0038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C661" w14:textId="77777777" w:rsidR="00D958E7" w:rsidRDefault="00D958E7" w:rsidP="00D95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B46CF" w14:textId="77777777" w:rsidR="00D958E7" w:rsidRDefault="00D95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4EA2" w14:textId="77777777" w:rsidR="00D958E7" w:rsidRDefault="00D958E7" w:rsidP="00D95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7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56516" w14:textId="77777777" w:rsidR="00D958E7" w:rsidRDefault="00D95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E48B" w14:textId="77777777" w:rsidR="00381DF0" w:rsidRDefault="00381DF0">
      <w:r>
        <w:separator/>
      </w:r>
    </w:p>
  </w:footnote>
  <w:footnote w:type="continuationSeparator" w:id="0">
    <w:p w14:paraId="6190D403" w14:textId="77777777" w:rsidR="00381DF0" w:rsidRDefault="0038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2A6A" w14:textId="77777777" w:rsidR="00E9360F" w:rsidRPr="007449FC" w:rsidRDefault="003F10CC" w:rsidP="001A331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</w:rPr>
    </w:pPr>
    <w:r>
      <w:rPr>
        <w:b/>
      </w:rPr>
      <w:t>RDCH003</w:t>
    </w:r>
    <w:r w:rsidR="004C0227">
      <w:rPr>
        <w:b/>
      </w:rPr>
      <w:tab/>
    </w:r>
    <w:r w:rsidR="00E9360F" w:rsidRPr="007449FC">
      <w:rPr>
        <w:b/>
      </w:rPr>
      <w:t>Alternat</w:t>
    </w:r>
    <w:r w:rsidR="00E9360F">
      <w:rPr>
        <w:b/>
      </w:rPr>
      <w:t>ive</w:t>
    </w:r>
    <w:r w:rsidR="00E9360F" w:rsidRPr="007449FC">
      <w:rPr>
        <w:b/>
      </w:rPr>
      <w:t xml:space="preserve"> System Review Checklist</w:t>
    </w:r>
    <w:r w:rsidR="004C0227">
      <w:rPr>
        <w:b/>
      </w:rPr>
      <w:tab/>
    </w:r>
    <w:r w:rsidR="00CD47D6">
      <w:rPr>
        <w:b/>
      </w:rPr>
      <w:t>26</w:t>
    </w:r>
    <w:r w:rsidR="00883ED9">
      <w:rPr>
        <w:b/>
      </w:rPr>
      <w:t xml:space="preserve"> June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25B"/>
    <w:multiLevelType w:val="hybridMultilevel"/>
    <w:tmpl w:val="D46E078A"/>
    <w:lvl w:ilvl="0" w:tplc="6AC2EC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42FF2"/>
    <w:multiLevelType w:val="hybridMultilevel"/>
    <w:tmpl w:val="37F0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A51"/>
    <w:multiLevelType w:val="hybridMultilevel"/>
    <w:tmpl w:val="2B48F61E"/>
    <w:lvl w:ilvl="0" w:tplc="9FB80676">
      <w:start w:val="1"/>
      <w:numFmt w:val="decimal"/>
      <w:lvlText w:val="%1"/>
      <w:lvlJc w:val="center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B43B2"/>
    <w:multiLevelType w:val="singleLevel"/>
    <w:tmpl w:val="6ADAAC5E"/>
    <w:lvl w:ilvl="0">
      <w:start w:val="1"/>
      <w:numFmt w:val="decimal"/>
      <w:lvlText w:val="%1"/>
      <w:lvlJc w:val="center"/>
      <w:pPr>
        <w:tabs>
          <w:tab w:val="num" w:pos="7092"/>
        </w:tabs>
        <w:ind w:left="432" w:hanging="288"/>
      </w:pPr>
      <w:rPr>
        <w:rFonts w:hint="default"/>
      </w:rPr>
    </w:lvl>
  </w:abstractNum>
  <w:num w:numId="1" w16cid:durableId="918564487">
    <w:abstractNumId w:val="0"/>
  </w:num>
  <w:num w:numId="2" w16cid:durableId="711423052">
    <w:abstractNumId w:val="3"/>
  </w:num>
  <w:num w:numId="3" w16cid:durableId="1513454660">
    <w:abstractNumId w:val="2"/>
  </w:num>
  <w:num w:numId="4" w16cid:durableId="32016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9FC"/>
    <w:rsid w:val="00091683"/>
    <w:rsid w:val="000A398D"/>
    <w:rsid w:val="001428F3"/>
    <w:rsid w:val="00186970"/>
    <w:rsid w:val="001A3313"/>
    <w:rsid w:val="001B5C0E"/>
    <w:rsid w:val="001F44B5"/>
    <w:rsid w:val="001F4590"/>
    <w:rsid w:val="002048BF"/>
    <w:rsid w:val="002A6546"/>
    <w:rsid w:val="002A6C7E"/>
    <w:rsid w:val="002D1815"/>
    <w:rsid w:val="002E5FBE"/>
    <w:rsid w:val="002F5ED1"/>
    <w:rsid w:val="00335BE7"/>
    <w:rsid w:val="003807E5"/>
    <w:rsid w:val="00381DF0"/>
    <w:rsid w:val="003E7825"/>
    <w:rsid w:val="003F10CC"/>
    <w:rsid w:val="00432361"/>
    <w:rsid w:val="00434FAA"/>
    <w:rsid w:val="00436273"/>
    <w:rsid w:val="00495198"/>
    <w:rsid w:val="004A1172"/>
    <w:rsid w:val="004A5030"/>
    <w:rsid w:val="004B355F"/>
    <w:rsid w:val="004C0227"/>
    <w:rsid w:val="004D0C79"/>
    <w:rsid w:val="004D311B"/>
    <w:rsid w:val="004F6A0B"/>
    <w:rsid w:val="0050508A"/>
    <w:rsid w:val="00534B7A"/>
    <w:rsid w:val="00583844"/>
    <w:rsid w:val="00611FCC"/>
    <w:rsid w:val="006328D5"/>
    <w:rsid w:val="00634099"/>
    <w:rsid w:val="006422B4"/>
    <w:rsid w:val="006557CE"/>
    <w:rsid w:val="00656F8E"/>
    <w:rsid w:val="00666F98"/>
    <w:rsid w:val="006A6B75"/>
    <w:rsid w:val="006C057D"/>
    <w:rsid w:val="006D63CC"/>
    <w:rsid w:val="0071761C"/>
    <w:rsid w:val="00722E2E"/>
    <w:rsid w:val="00731B61"/>
    <w:rsid w:val="007449FC"/>
    <w:rsid w:val="007D157E"/>
    <w:rsid w:val="007E41B6"/>
    <w:rsid w:val="008140C0"/>
    <w:rsid w:val="00871D10"/>
    <w:rsid w:val="00883ED9"/>
    <w:rsid w:val="00960CCD"/>
    <w:rsid w:val="00976B4D"/>
    <w:rsid w:val="009E17B7"/>
    <w:rsid w:val="00A241F6"/>
    <w:rsid w:val="00A75461"/>
    <w:rsid w:val="00A834F4"/>
    <w:rsid w:val="00AC7671"/>
    <w:rsid w:val="00B6208A"/>
    <w:rsid w:val="00C67BAE"/>
    <w:rsid w:val="00CD47D6"/>
    <w:rsid w:val="00D24387"/>
    <w:rsid w:val="00D35E6C"/>
    <w:rsid w:val="00D61A89"/>
    <w:rsid w:val="00D83A97"/>
    <w:rsid w:val="00D958E7"/>
    <w:rsid w:val="00D97FA5"/>
    <w:rsid w:val="00DA66EE"/>
    <w:rsid w:val="00DA76DC"/>
    <w:rsid w:val="00DE18A5"/>
    <w:rsid w:val="00E01947"/>
    <w:rsid w:val="00E07096"/>
    <w:rsid w:val="00E34803"/>
    <w:rsid w:val="00E356AE"/>
    <w:rsid w:val="00E61986"/>
    <w:rsid w:val="00E74661"/>
    <w:rsid w:val="00E9360F"/>
    <w:rsid w:val="00ED3BC7"/>
    <w:rsid w:val="00EF60D0"/>
    <w:rsid w:val="00F26DB1"/>
    <w:rsid w:val="00F73C35"/>
    <w:rsid w:val="00F87251"/>
    <w:rsid w:val="00F96189"/>
    <w:rsid w:val="00FD0690"/>
    <w:rsid w:val="00FE2D57"/>
    <w:rsid w:val="00FF39EA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5B87E"/>
  <w15:chartTrackingRefBased/>
  <w15:docId w15:val="{A3BA9C03-546B-499A-8811-A0374EBB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9F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4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9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8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1683"/>
    <w:rPr>
      <w:sz w:val="16"/>
      <w:szCs w:val="16"/>
    </w:rPr>
  </w:style>
  <w:style w:type="paragraph" w:styleId="CommentText">
    <w:name w:val="annotation text"/>
    <w:basedOn w:val="Normal"/>
    <w:semiHidden/>
    <w:rsid w:val="000916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1683"/>
    <w:rPr>
      <w:b/>
      <w:bCs/>
    </w:rPr>
  </w:style>
  <w:style w:type="character" w:styleId="PageNumber">
    <w:name w:val="page number"/>
    <w:basedOn w:val="DefaultParagraphFont"/>
    <w:rsid w:val="00D9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S DAU Sponsored Document" ma:contentTypeID="0x0101003D57505F8584ED4FA4802FE03B5A20160101002C6B2706563F7F478E91224154053C9600EACAA32F03BEB8438DAD6045AB74B483" ma:contentTypeVersion="5" ma:contentTypeDescription="This content type includes BES custom columns." ma:contentTypeScope="" ma:versionID="07510f48d687c8de13677533de3c4fd2">
  <xsd:schema xmlns:xsd="http://www.w3.org/2001/XMLSchema" xmlns:xs="http://www.w3.org/2001/XMLSchema" xmlns:p="http://schemas.microsoft.com/office/2006/metadata/properties" xmlns:ns2="2f544514-7c62-4175-91e8-31638b018188" xmlns:ns3="c9463ff9-b095-4857-a3e3-f6944674d856" xmlns:ns4="6a4d2331-d395-4d95-bfb9-89615b6734e9" targetNamespace="http://schemas.microsoft.com/office/2006/metadata/properties" ma:root="true" ma:fieldsID="f67379d79292d60c10ed91c7e0781cf9" ns2:_="" ns3:_="" ns4:_="">
    <xsd:import namespace="2f544514-7c62-4175-91e8-31638b018188"/>
    <xsd:import namespace="c9463ff9-b095-4857-a3e3-f6944674d856"/>
    <xsd:import namespace="6a4d2331-d395-4d95-bfb9-89615b6734e9"/>
    <xsd:element name="properties">
      <xsd:complexType>
        <xsd:sequence>
          <xsd:element name="documentManagement">
            <xsd:complexType>
              <xsd:all>
                <xsd:element ref="ns2:Summary_x0020_Description"/>
                <xsd:element ref="ns2:Contribution_x0020_Type"/>
                <xsd:element ref="ns2:le73a48d81f14df48b33997dd444b3ba" minOccurs="0"/>
                <xsd:element ref="ns2:mf7cf8b058864fb5a6761765b2e69ff1" minOccurs="0"/>
                <xsd:element ref="ns2:la173d2cbe2646f3afacd517f7d8c19d" minOccurs="0"/>
                <xsd:element ref="ns3:_dlc_DocId" minOccurs="0"/>
                <xsd:element ref="ns3:_dlc_DocIdUrl" minOccurs="0"/>
                <xsd:element ref="ns3:_dlc_DocIdPersistId" minOccurs="0"/>
                <xsd:element ref="ns2:TaxCatchAll" minOccurs="0"/>
                <xsd:element ref="ns4:Artifact_x0020_Types" minOccurs="0"/>
                <xsd:element ref="ns4:Functional_x0020_Discipli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4514-7c62-4175-91e8-31638b018188" elementFormDefault="qualified">
    <xsd:import namespace="http://schemas.microsoft.com/office/2006/documentManagement/types"/>
    <xsd:import namespace="http://schemas.microsoft.com/office/infopath/2007/PartnerControls"/>
    <xsd:element name="Summary_x0020_Description" ma:index="2" ma:displayName="Summary Description" ma:internalName="Summary_x0020_Description" ma:readOnly="false">
      <xsd:simpleType>
        <xsd:restriction base="dms:Note"/>
      </xsd:simpleType>
    </xsd:element>
    <xsd:element name="Contribution_x0020_Type" ma:index="3" ma:displayName="Contribution Type" ma:format="RadioButtons" ma:internalName="Contribution_x0020_Type" ma:readOnly="false">
      <xsd:simpleType>
        <xsd:restriction base="dms:Choice">
          <xsd:enumeration value="Case Study"/>
          <xsd:enumeration value="Example"/>
          <xsd:enumeration value="Learning Material"/>
          <xsd:enumeration value="Lessons Learned"/>
          <xsd:enumeration value="Presentation"/>
          <xsd:enumeration value="Reference"/>
          <xsd:enumeration value="Report"/>
        </xsd:restriction>
      </xsd:simpleType>
    </xsd:element>
    <xsd:element name="le73a48d81f14df48b33997dd444b3ba" ma:index="8" nillable="true" ma:taxonomy="true" ma:internalName="le73a48d81f14df48b33997dd444b3ba" ma:taxonomyFieldName="ACC_x0020_Topic" ma:displayName="ACC Topic" ma:readOnly="false" ma:default="" ma:fieldId="{5e73a48d-81f1-4df4-8b33-997dd444b3ba}" ma:taxonomyMulti="true" ma:sspId="dce24bd1-67d5-449a-a845-034b26f02d5e" ma:termSetId="19423967-4ed6-4799-a543-fbabcd105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cf8b058864fb5a6761765b2e69ff1" ma:index="12" nillable="true" ma:taxonomy="true" ma:internalName="mf7cf8b058864fb5a6761765b2e69ff1" ma:taxonomyFieldName="Organization" ma:displayName="Organization" ma:readOnly="false" ma:default="" ma:fieldId="{6f7cf8b0-5886-4fb5-a676-1765b2e69ff1}" ma:taxonomyMulti="true" ma:sspId="dce24bd1-67d5-449a-a845-034b26f02d5e" ma:termSetId="f39a538e-c1b2-4446-88b5-b3f19e9d2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173d2cbe2646f3afacd517f7d8c19d" ma:index="15" nillable="true" ma:taxonomy="true" ma:internalName="la173d2cbe2646f3afacd517f7d8c19d" ma:taxonomyFieldName="Topic_x0020_Areas" ma:displayName="Topic Area" ma:default="" ma:fieldId="{5a173d2c-be26-46f3-afac-d517f7d8c19d}" ma:taxonomyMulti="true" ma:sspId="dce24bd1-67d5-449a-a845-034b26f02d5e" ma:termSetId="29db66bd-4281-4356-8064-02b232d9b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1345e3da-098b-4a11-bc3f-cfdc22016889}" ma:internalName="TaxCatchAll" ma:showField="CatchAllData" ma:web="c9463ff9-b095-4857-a3e3-f6944674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3ff9-b095-4857-a3e3-f6944674d85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2331-d395-4d95-bfb9-89615b6734e9" elementFormDefault="qualified">
    <xsd:import namespace="http://schemas.microsoft.com/office/2006/documentManagement/types"/>
    <xsd:import namespace="http://schemas.microsoft.com/office/infopath/2007/PartnerControls"/>
    <xsd:element name="Artifact_x0020_Types" ma:index="20" nillable="true" ma:displayName="Artifact Type" ma:description="What type of artifact" ma:format="Dropdown" ma:internalName="Artifact_x0020_Types">
      <xsd:simpleType>
        <xsd:restriction base="dms:Choice">
          <xsd:enumeration value="AFLCMC IPG"/>
          <xsd:enumeration value="AFLCMC SP"/>
          <xsd:enumeration value="Background"/>
          <xsd:enumeration value="BPD Support Docs"/>
          <xsd:enumeration value="Charter"/>
          <xsd:enumeration value="Checklist"/>
          <xsd:enumeration value="Form"/>
          <xsd:enumeration value="Guide"/>
          <xsd:enumeration value="Lexicon"/>
          <xsd:enumeration value="Operating Instruction"/>
          <xsd:enumeration value="Policy"/>
          <xsd:enumeration value="Presentation"/>
          <xsd:enumeration value="Procedure"/>
          <xsd:enumeration value="Process"/>
          <xsd:enumeration value="Reference"/>
          <xsd:enumeration value="Template"/>
          <xsd:enumeration value="Tool"/>
        </xsd:restriction>
      </xsd:simpleType>
    </xsd:element>
    <xsd:element name="Functional_x0020_Disciplines" ma:index="21" nillable="true" ma:displayName="Functional Discipline" ma:description="Functional disciplines associated with this artifact" ma:internalName="Functional_x0020_Disciplin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quisition"/>
                        <xsd:enumeration value="Auditing"/>
                        <xsd:enumeration value="Configuration Management"/>
                        <xsd:enumeration value="Contracting"/>
                        <xsd:enumeration value="Cyber Security"/>
                        <xsd:enumeration value="Decision Analysis &amp; Resolution"/>
                        <xsd:enumeration value="Earned Value"/>
                        <xsd:enumeration value="Engineering"/>
                        <xsd:enumeration value="Financial"/>
                        <xsd:enumeration value="Measurement &amp; Analysis"/>
                        <xsd:enumeration value="Metrics"/>
                        <xsd:enumeration value="Manpower &amp; Personnel"/>
                        <xsd:enumeration value="Organizational Process Definition"/>
                        <xsd:enumeration value="Process &amp; Product Quality Assurance"/>
                        <xsd:enumeration value="Program Management"/>
                        <xsd:enumeration value="Project Monitoring &amp; Control"/>
                        <xsd:enumeration value="Requirements Development"/>
                        <xsd:enumeration value="Requirements Management"/>
                        <xsd:enumeration value="Services Acquisition"/>
                        <xsd:enumeration value="Supplier Agreement Management"/>
                        <xsd:enumeration value="Test/Evaluation"/>
                        <xsd:enumeration value="Review"/>
                        <xsd:enumeration value="Training"/>
                        <xsd:enumeration value="Verification &amp; Valid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8a07d15-7f1a-47f4-9f8a-959aba67d423" ContentTypeId="0x0101003D57505F8584ED4FA4802FE03B5A2016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73a48d81f14df48b33997dd444b3ba xmlns="2f544514-7c62-4175-91e8-31638b0181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BPD Files Library</TermName>
          <TermId xmlns="http://schemas.microsoft.com/office/infopath/2007/PartnerControls">4f13aa3a-4864-4df7-9057-30f3ad189998</TermId>
        </TermInfo>
      </Terms>
    </le73a48d81f14df48b33997dd444b3ba>
    <TaxCatchAll xmlns="2f544514-7c62-4175-91e8-31638b018188">
      <Value>2</Value>
      <Value>5</Value>
    </TaxCatchAll>
    <Artifact_x0020_Types xmlns="6a4d2331-d395-4d95-bfb9-89615b6734e9">Checklist</Artifact_x0020_Types>
    <Summary_x0020_Description xmlns="2f544514-7c62-4175-91e8-31638b018188">BPD Artifact 8.0</Summary_x0020_Description>
    <Contribution_x0020_Type xmlns="2f544514-7c62-4175-91e8-31638b018188">Reference</Contribution_x0020_Type>
    <mf7cf8b058864fb5a6761765b2e69ff1 xmlns="2f544514-7c62-4175-91e8-31638b018188">
      <Terms xmlns="http://schemas.microsoft.com/office/infopath/2007/PartnerControls"/>
    </mf7cf8b058864fb5a6761765b2e69ff1>
    <la173d2cbe2646f3afacd517f7d8c19d xmlns="2f544514-7c62-4175-91e8-31638b0181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Engineering</TermName>
          <TermId xmlns="http://schemas.microsoft.com/office/infopath/2007/PartnerControls">a5b48b36-bec4-4924-8cd6-69a57e25135a</TermId>
        </TermInfo>
      </Terms>
    </la173d2cbe2646f3afacd517f7d8c19d>
    <Functional_x0020_Disciplines xmlns="6a4d2331-d395-4d95-bfb9-89615b6734e9">
      <Value>Program Management</Value>
      <Value>Requirements Management</Value>
      <Value>Review</Value>
    </Functional_x0020_Disciplines>
  </documentManagement>
</p:properties>
</file>

<file path=customXml/itemProps1.xml><?xml version="1.0" encoding="utf-8"?>
<ds:datastoreItem xmlns:ds="http://schemas.openxmlformats.org/officeDocument/2006/customXml" ds:itemID="{FCBDE83C-9092-43D0-A9E3-4076BE0D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4514-7c62-4175-91e8-31638b018188"/>
    <ds:schemaRef ds:uri="c9463ff9-b095-4857-a3e3-f6944674d856"/>
    <ds:schemaRef ds:uri="6a4d2331-d395-4d95-bfb9-89615b673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A5E58-E8CE-49B8-8198-B587BC8C3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D6966-BFBE-4D28-B9C8-DFB27D23AC9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E6EEAC5-D52B-4190-BF27-53C4765E7F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DCBBD7-62F3-4C11-99D4-640AB55F44D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FB9281-CE37-402A-AEC4-FC4CA301290F}">
  <ds:schemaRefs>
    <ds:schemaRef ds:uri="http://schemas.microsoft.com/office/2006/metadata/properties"/>
    <ds:schemaRef ds:uri="http://schemas.microsoft.com/office/infopath/2007/PartnerControls"/>
    <ds:schemaRef ds:uri="2f544514-7c62-4175-91e8-31638b018188"/>
    <ds:schemaRef ds:uri="6a4d2331-d395-4d95-bfb9-89615b673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System Review Checklist </vt:lpstr>
    </vt:vector>
  </TitlesOfParts>
  <Company>USAF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RDCH003</dc:title>
  <dc:subject/>
  <dc:creator>SEPG</dc:creator>
  <cp:keywords/>
  <cp:lastModifiedBy>William Aucremanne</cp:lastModifiedBy>
  <cp:revision>2</cp:revision>
  <cp:lastPrinted>2005-03-28T21:40:00Z</cp:lastPrinted>
  <dcterms:created xsi:type="dcterms:W3CDTF">2023-01-09T15:26:00Z</dcterms:created>
  <dcterms:modified xsi:type="dcterms:W3CDTF">2023-01-09T15:26:00Z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1784328543</vt:i4>
  </property>
  <property fmtid="{D5CDD505-2E9C-101B-9397-08002B2CF9AE}" pid="3" name="_EmailSubject">
    <vt:lpwstr>Review of CoP Documents Tasking (28 Mar 05)</vt:lpwstr>
  </property>
  <property fmtid="{D5CDD505-2E9C-101B-9397-08002B2CF9AE}" pid="4" name="_AuthorEmail">
    <vt:lpwstr>Scott.Fritts@RANDOLPH.AF.MIL</vt:lpwstr>
  </property>
  <property fmtid="{D5CDD505-2E9C-101B-9397-08002B2CF9AE}" pid="5" name="_AuthorEmailDisplayName">
    <vt:lpwstr>Fritts Scott A Civ ESC/HRXP</vt:lpwstr>
  </property>
  <property fmtid="{D5CDD505-2E9C-101B-9397-08002B2CF9AE}" pid="6" name="_PreviousAdHocReviewCycleID">
    <vt:i4>-1151498910</vt:i4>
  </property>
  <property fmtid="{D5CDD505-2E9C-101B-9397-08002B2CF9AE}" pid="7" name="_ReviewingToolsShownOnce">
    <vt:lpwstr/>
  </property>
  <property fmtid="{D5CDD505-2E9C-101B-9397-08002B2CF9AE}" pid="8" name="_dlc_DocId">
    <vt:lpwstr>J2UUKY2MVM6H-2095146707-89</vt:lpwstr>
  </property>
  <property fmtid="{D5CDD505-2E9C-101B-9397-08002B2CF9AE}" pid="9" name="_dlc_DocIdItemGuid">
    <vt:lpwstr>175e96d2-01bf-4080-a317-efb6913e647b</vt:lpwstr>
  </property>
  <property fmtid="{D5CDD505-2E9C-101B-9397-08002B2CF9AE}" pid="10" name="_dlc_DocIdUrl">
    <vt:lpwstr>https://wwwad.dauext.dau.mil/cop/bes/_layouts/15/DocIdRedir.aspx?ID=J2UUKY2MVM6H-2095146707-89, J2UUKY2MVM6H-2095146707-89</vt:lpwstr>
  </property>
  <property fmtid="{D5CDD505-2E9C-101B-9397-08002B2CF9AE}" pid="11" name="Topic Areas">
    <vt:lpwstr>5;#Engineering|a5b48b36-bec4-4924-8cd6-69a57e25135a</vt:lpwstr>
  </property>
  <property fmtid="{D5CDD505-2E9C-101B-9397-08002B2CF9AE}" pid="12" name="Organization">
    <vt:lpwstr/>
  </property>
  <property fmtid="{D5CDD505-2E9C-101B-9397-08002B2CF9AE}" pid="13" name="ACC Topic">
    <vt:lpwstr>2;#BPD Files Library|4f13aa3a-4864-4df7-9057-30f3ad189998</vt:lpwstr>
  </property>
  <property fmtid="{D5CDD505-2E9C-101B-9397-08002B2CF9AE}" pid="14" name="display_urn:schemas-microsoft-com:office:office#Editor">
    <vt:lpwstr>SADIE PITTS</vt:lpwstr>
  </property>
  <property fmtid="{D5CDD505-2E9C-101B-9397-08002B2CF9AE}" pid="15" name="display_urn:schemas-microsoft-com:office:office#Author">
    <vt:lpwstr>MARK BEAN</vt:lpwstr>
  </property>
  <property fmtid="{D5CDD505-2E9C-101B-9397-08002B2CF9AE}" pid="16" name="Order">
    <vt:lpwstr>8900.00000000000</vt:lpwstr>
  </property>
  <property fmtid="{D5CDD505-2E9C-101B-9397-08002B2CF9AE}" pid="17" name="ContentTypeId">
    <vt:lpwstr>0x0101003D57505F8584ED4FA4802FE03B5A20160101002C6B2706563F7F478E91224154053C9600EACAA32F03BEB8438DAD6045AB74B483</vt:lpwstr>
  </property>
  <property fmtid="{D5CDD505-2E9C-101B-9397-08002B2CF9AE}" pid="18" name="TEMP MOVE">
    <vt:lpwstr>Alternative System Review Checklist</vt:lpwstr>
  </property>
</Properties>
</file>