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705"/>
        <w:gridCol w:w="2970"/>
      </w:tblGrid>
      <w:tr w:rsidR="007E5A91" w:rsidRPr="00B34A85" w14:paraId="302DF12B" w14:textId="77777777" w:rsidTr="00B55834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62D3693B" w14:textId="77777777" w:rsidR="007E5A91" w:rsidRPr="00B34A85" w:rsidRDefault="007E5A91" w:rsidP="00C00463">
            <w:pPr>
              <w:ind w:right="-990"/>
              <w:rPr>
                <w:b/>
                <w:szCs w:val="24"/>
              </w:rPr>
            </w:pPr>
            <w:r w:rsidRPr="00B34A85">
              <w:rPr>
                <w:b/>
                <w:szCs w:val="24"/>
              </w:rPr>
              <w:t>Program Name: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78E675" w14:textId="77777777" w:rsidR="007E5A91" w:rsidRPr="00B34A85" w:rsidRDefault="007E5A91" w:rsidP="00C00463">
            <w:pPr>
              <w:ind w:right="-990"/>
              <w:rPr>
                <w:b/>
                <w:szCs w:val="24"/>
              </w:rPr>
            </w:pPr>
          </w:p>
        </w:tc>
      </w:tr>
      <w:tr w:rsidR="007E5A91" w:rsidRPr="00B34A85" w14:paraId="07A71F8E" w14:textId="77777777" w:rsidTr="00B55834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6D89D037" w14:textId="77777777" w:rsidR="007E5A91" w:rsidRPr="00B34A85" w:rsidRDefault="007E5A91" w:rsidP="00C00463">
            <w:pPr>
              <w:ind w:right="-990"/>
              <w:rPr>
                <w:b/>
                <w:szCs w:val="24"/>
              </w:rPr>
            </w:pPr>
            <w:r>
              <w:rPr>
                <w:b/>
                <w:szCs w:val="24"/>
              </w:rPr>
              <w:t>Release: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5C6C3" w14:textId="77777777" w:rsidR="007E5A91" w:rsidRPr="00B34A85" w:rsidRDefault="007E5A91" w:rsidP="00C00463">
            <w:pPr>
              <w:ind w:right="-990"/>
              <w:rPr>
                <w:b/>
                <w:szCs w:val="24"/>
              </w:rPr>
            </w:pPr>
          </w:p>
        </w:tc>
      </w:tr>
      <w:tr w:rsidR="007E5A91" w:rsidRPr="00B34A85" w14:paraId="7B334289" w14:textId="77777777" w:rsidTr="00B55834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31722F9A" w14:textId="77777777" w:rsidR="007E5A91" w:rsidRPr="00B34A85" w:rsidRDefault="007E5A91" w:rsidP="00C00463">
            <w:pPr>
              <w:ind w:right="-99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</w:t>
            </w:r>
            <w:r w:rsidRPr="00B34A85">
              <w:rPr>
                <w:b/>
                <w:szCs w:val="24"/>
              </w:rPr>
              <w:t>Prepared: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8F673" w14:textId="77777777" w:rsidR="007E5A91" w:rsidRPr="00B34A85" w:rsidRDefault="007E5A91" w:rsidP="00C00463">
            <w:pPr>
              <w:ind w:right="-990"/>
              <w:rPr>
                <w:b/>
                <w:szCs w:val="24"/>
              </w:rPr>
            </w:pPr>
          </w:p>
        </w:tc>
      </w:tr>
    </w:tbl>
    <w:p w14:paraId="788C7AC7" w14:textId="77777777" w:rsidR="007449FC" w:rsidRDefault="007449FC" w:rsidP="007449FC">
      <w:pPr>
        <w:rPr>
          <w:b/>
          <w:sz w:val="20"/>
        </w:rPr>
      </w:pPr>
    </w:p>
    <w:tbl>
      <w:tblPr>
        <w:tblW w:w="990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"/>
        <w:gridCol w:w="810"/>
        <w:gridCol w:w="1980"/>
        <w:gridCol w:w="5760"/>
        <w:gridCol w:w="1048"/>
      </w:tblGrid>
      <w:tr w:rsidR="007E5A91" w14:paraId="1C3790A8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F0B9F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85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37D98D2" w14:textId="77777777" w:rsidR="007E5A91" w:rsidRPr="00022D9F" w:rsidRDefault="007E5A91" w:rsidP="007E5A91">
            <w:pPr>
              <w:jc w:val="center"/>
              <w:rPr>
                <w:b/>
                <w:szCs w:val="24"/>
              </w:rPr>
            </w:pPr>
            <w:r w:rsidRPr="00022D9F">
              <w:rPr>
                <w:b/>
                <w:szCs w:val="24"/>
              </w:rPr>
              <w:t xml:space="preserve">The </w:t>
            </w:r>
            <w:r>
              <w:rPr>
                <w:b/>
                <w:szCs w:val="24"/>
              </w:rPr>
              <w:t>C</w:t>
            </w:r>
            <w:r w:rsidRPr="00022D9F">
              <w:rPr>
                <w:b/>
                <w:szCs w:val="24"/>
              </w:rPr>
              <w:t>DR success criteria include affirmative answers to the following questions:</w:t>
            </w:r>
          </w:p>
        </w:tc>
        <w:tc>
          <w:tcPr>
            <w:tcW w:w="10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45C83C2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/ N / NA</w:t>
            </w:r>
          </w:p>
        </w:tc>
      </w:tr>
      <w:tr w:rsidR="007E5A91" w14:paraId="493E2AB6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1AB53528" w14:textId="77777777" w:rsidR="007E5A91" w:rsidRPr="00751613" w:rsidRDefault="007E5A91" w:rsidP="00A520E4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F4E2" w14:textId="77777777" w:rsidR="007E5A91" w:rsidRDefault="007E5A91" w:rsidP="00534B7A">
            <w:pPr>
              <w:rPr>
                <w:b/>
                <w:sz w:val="20"/>
              </w:rPr>
            </w:pPr>
            <w:r>
              <w:rPr>
                <w:sz w:val="20"/>
              </w:rPr>
              <w:t>Does the status of the technical effort and design indicate operational test success (operationally suitable and effective)?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F3422B" w14:textId="77777777" w:rsidR="007E5A91" w:rsidRDefault="007E5A91" w:rsidP="00534B7A">
            <w:pPr>
              <w:jc w:val="center"/>
              <w:rPr>
                <w:b/>
                <w:sz w:val="20"/>
              </w:rPr>
            </w:pPr>
          </w:p>
        </w:tc>
      </w:tr>
      <w:tr w:rsidR="007E5A91" w14:paraId="7F6835C9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F95FB5" w14:textId="77777777" w:rsidR="007E5A91" w:rsidRPr="00751613" w:rsidRDefault="007E5A91" w:rsidP="00534B7A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A08F" w14:textId="77777777" w:rsidR="007E5A91" w:rsidRDefault="007E5A91" w:rsidP="00534B7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66E4" w14:textId="77777777" w:rsidR="007E5A91" w:rsidRDefault="007E5A91" w:rsidP="00534B7A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05039B" w14:textId="77777777" w:rsidR="007E5A91" w:rsidRDefault="007E5A91" w:rsidP="00534B7A">
            <w:pPr>
              <w:rPr>
                <w:sz w:val="20"/>
              </w:rPr>
            </w:pPr>
          </w:p>
        </w:tc>
      </w:tr>
      <w:tr w:rsidR="007E5A91" w14:paraId="34460337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45030" w14:textId="77777777" w:rsidR="007E5A91" w:rsidRPr="00751613" w:rsidRDefault="007E5A91" w:rsidP="00534B7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1821" w14:textId="77777777" w:rsidR="007E5A91" w:rsidRDefault="007E5A91" w:rsidP="00534B7A">
            <w:pPr>
              <w:rPr>
                <w:sz w:val="20"/>
              </w:rPr>
            </w:pPr>
            <w:r>
              <w:rPr>
                <w:sz w:val="20"/>
              </w:rPr>
              <w:t>Does the detailed design, as disclosed, satisfy the Capability Development Document or any available draft Capability Production Document?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DB89E5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205A5E5B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F61378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CF2B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5FBE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DABB90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2486B0B1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E287C6" w14:textId="77777777" w:rsidR="007E5A91" w:rsidRPr="00751613" w:rsidRDefault="007E5A91" w:rsidP="00534B7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920B" w14:textId="77777777" w:rsidR="007E5A91" w:rsidRPr="00BC641C" w:rsidRDefault="007E5A91" w:rsidP="00534B7A">
            <w:pPr>
              <w:rPr>
                <w:sz w:val="20"/>
              </w:rPr>
            </w:pPr>
            <w:r>
              <w:rPr>
                <w:sz w:val="20"/>
              </w:rPr>
              <w:t>Do the baselined Interface Requirements Agreement (IRA), Design Document (DD), and Database Specification (DS) allow for proper configuration management of the entire range of software items (e.g., custom developed, Commercial-Off-The-Shelf (COTS), etc.)?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12850B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239E5443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354AE5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0FCE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8CC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A1FE1C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728FCC4D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135663" w14:textId="77777777" w:rsidR="007E5A91" w:rsidRPr="00751613" w:rsidRDefault="007E5A91" w:rsidP="00E51AC7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CD19" w14:textId="77777777" w:rsidR="007E5A91" w:rsidRPr="00BC641C" w:rsidRDefault="007E5A91" w:rsidP="00E51AC7">
            <w:pPr>
              <w:rPr>
                <w:sz w:val="20"/>
              </w:rPr>
            </w:pPr>
            <w:r>
              <w:rPr>
                <w:sz w:val="20"/>
              </w:rPr>
              <w:t>Do the baselined IRA and DD allow for proper configuration management of the entire range of hardware items (e.g., custom fabricated, ready-to-use, etc.)?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FA11F5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750E1731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9DA02F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E870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07D2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98FC26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73B3F357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9CA764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7314" w14:textId="77777777" w:rsidR="007E5A91" w:rsidRDefault="007E5A91" w:rsidP="00534B7A">
            <w:pPr>
              <w:rPr>
                <w:sz w:val="20"/>
              </w:rPr>
            </w:pPr>
            <w:r>
              <w:rPr>
                <w:sz w:val="20"/>
              </w:rPr>
              <w:t>Has the detailed design satisfied Human Systems Integration (HSI) requirements?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21B89B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711F339B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8B330F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BA5D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B8C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D8FAEC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3023A49C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0BB585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A507" w14:textId="77777777" w:rsidR="007E5A91" w:rsidRPr="00BC641C" w:rsidRDefault="007E5A91" w:rsidP="00534B7A">
            <w:pPr>
              <w:rPr>
                <w:sz w:val="20"/>
              </w:rPr>
            </w:pPr>
            <w:r>
              <w:rPr>
                <w:sz w:val="20"/>
              </w:rPr>
              <w:t>Are adequate processes and metrics in place for the program to succeed?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AAE518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0A410D16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6EB4CF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559F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883B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67269C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581207E5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9FB35F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2E10" w14:textId="77777777" w:rsidR="007E5A91" w:rsidRPr="00BC641C" w:rsidRDefault="007E5A91" w:rsidP="00534B7A">
            <w:pPr>
              <w:rPr>
                <w:sz w:val="20"/>
              </w:rPr>
            </w:pPr>
            <w:r>
              <w:rPr>
                <w:sz w:val="20"/>
              </w:rPr>
              <w:t>Are the risks known and manageable for developmental testing and operational testing?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40DAAD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39577E1A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C5CF5B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B6DE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3032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99EE4A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3DFC25CE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8D709A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B6E4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Is the program schedule executable (technical/cost risks)?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E5EE85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7AE3EF70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43203D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73D0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E07C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13BA6E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62DDD7D9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65A7F5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16AD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Is the program properly staffed?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17DF49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3E3DA3F8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AE81FC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9ECE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FADB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81A257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1196CD50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C83C0E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D28E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Is the program executable with the existing budget and the approved Functional Baseline (FBL) and Allocated Baseline (ABL)?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FE79E2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3639F3B4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4F335A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F3DD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3BE7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F7E5DB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10FC8C23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46FEA7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4AB4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Is the detailed design producible within the production budget?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D27C6F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3EDCB5EE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98DE13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640E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4F2A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D4F58C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688612D0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3C3C89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32C8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Is the updated CARD consistent with the approved FBL and ABL?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07E26C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6E8A8AC4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8C9DA2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5B84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C6F9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7D0737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38DE1696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FA6D79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A6EE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Are Critical Application Items identified?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EC87C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2B76CD88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1554A8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748B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C538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36F58B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71B8179C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B7B3CD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6756" w14:textId="77777777" w:rsidR="007E5A91" w:rsidRPr="00BC641C" w:rsidRDefault="007E5A91" w:rsidP="00D14BB5">
            <w:pPr>
              <w:rPr>
                <w:sz w:val="20"/>
              </w:rPr>
            </w:pPr>
            <w:r>
              <w:rPr>
                <w:sz w:val="20"/>
              </w:rPr>
              <w:t>Are Critical Safety Items identified?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7E19FF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04AE3577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6EC2EB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85F7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3158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09C3EE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4E3FFA38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45CBF5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328C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Does the updated cost estimate fit within the existing budget?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D5F5B4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5930F3EE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6F0BB1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3481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2356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D7785B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6C1CBE1C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0AC621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C392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Is the software functionality in the approved FBL and ABL consistent with the updated software metrics and resource-loaded schedule?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DE7AE0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0CB14835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B6371A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AEE5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67DA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62D5D0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16895016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2BE336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4CCF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Have key product characteristics having the most impact on system performance, assembly, cost reliability, or safety been identified?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6771E6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65349960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D21311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3A10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24D9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9452AD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5556D530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ECF29C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1260" w14:textId="77777777" w:rsidR="007E5A91" w:rsidRPr="00BC641C" w:rsidRDefault="007E5A91" w:rsidP="00F25598">
            <w:pPr>
              <w:rPr>
                <w:sz w:val="20"/>
              </w:rPr>
            </w:pPr>
            <w:r>
              <w:rPr>
                <w:sz w:val="20"/>
              </w:rPr>
              <w:t>Have the critical manufacturing processes that impact the key characteristics been identified and their capability to meet design tolerances determined?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E1E68F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68236B98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3D7916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3B59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B6FF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79439C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14E01EF0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E3A1B4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370F" w14:textId="77777777" w:rsidR="007E5A91" w:rsidRPr="00BC641C" w:rsidRDefault="007E5A91" w:rsidP="006C7265">
            <w:pPr>
              <w:rPr>
                <w:sz w:val="20"/>
              </w:rPr>
            </w:pPr>
            <w:r>
              <w:rPr>
                <w:sz w:val="20"/>
              </w:rPr>
              <w:t>Have process control plans been developed for critical manufacturing processes?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AFE48F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419A4AD8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0FA09F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DFE1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BF23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1F7A0E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18C46557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361F8D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5151" w14:textId="77777777" w:rsidR="007E5A91" w:rsidRPr="00795760" w:rsidRDefault="007E5A91" w:rsidP="006C7265">
            <w:pPr>
              <w:rPr>
                <w:sz w:val="20"/>
              </w:rPr>
            </w:pPr>
            <w:r w:rsidRPr="00795760">
              <w:rPr>
                <w:sz w:val="20"/>
              </w:rPr>
              <w:t>Does the critical design follow the preliminary design?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ED7C40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4D21CE1B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707606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9F98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54C5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47FF82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66A78CF0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ECBE46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C74" w14:textId="77777777" w:rsidR="007E5A91" w:rsidRPr="00795760" w:rsidRDefault="007E5A91" w:rsidP="006C7265">
            <w:pPr>
              <w:rPr>
                <w:sz w:val="20"/>
              </w:rPr>
            </w:pPr>
            <w:r w:rsidRPr="00795760">
              <w:rPr>
                <w:sz w:val="20"/>
              </w:rPr>
              <w:t>Does the design address explicit issues of the application as defined by the program manager that were too detailed to be clearly expressed in the preliminary design?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B7EA61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174DF9FD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D6BD36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9B47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AC1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B4C09D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3D4C46BD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7C262B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9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D10F7F" w14:textId="77777777" w:rsidR="007E5A91" w:rsidRPr="00795760" w:rsidRDefault="007E5A91" w:rsidP="006C7265">
            <w:pPr>
              <w:rPr>
                <w:sz w:val="20"/>
              </w:rPr>
            </w:pPr>
            <w:r w:rsidRPr="00795760">
              <w:rPr>
                <w:sz w:val="20"/>
              </w:rPr>
              <w:t>Does the design adhere to standards?  For example:</w:t>
            </w:r>
          </w:p>
        </w:tc>
      </w:tr>
      <w:tr w:rsidR="007E5A91" w14:paraId="02B66CB2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42A511" w14:textId="77777777" w:rsidR="007E5A91" w:rsidRPr="00751613" w:rsidRDefault="007E5A91" w:rsidP="004D1951">
            <w:pPr>
              <w:numPr>
                <w:ilvl w:val="0"/>
                <w:numId w:val="9"/>
              </w:numPr>
              <w:ind w:left="302" w:hanging="180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3FF0" w14:textId="77777777" w:rsidR="007E5A91" w:rsidRPr="00795760" w:rsidRDefault="007E5A91" w:rsidP="006C7265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795760">
              <w:rPr>
                <w:sz w:val="20"/>
              </w:rPr>
              <w:t>f the design is represented in a particular design language, does it follow the standard for that language?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78ADF4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23065439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74904D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B730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756B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756091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5B2FF280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D9D55D" w14:textId="77777777" w:rsidR="007E5A91" w:rsidRPr="00751613" w:rsidRDefault="007E5A91" w:rsidP="00C00463">
            <w:pPr>
              <w:numPr>
                <w:ilvl w:val="0"/>
                <w:numId w:val="9"/>
              </w:numPr>
              <w:ind w:left="302" w:hanging="180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35A3" w14:textId="77777777" w:rsidR="007E5A91" w:rsidRPr="00795760" w:rsidRDefault="007E5A91" w:rsidP="006C7265">
            <w:pPr>
              <w:rPr>
                <w:sz w:val="20"/>
              </w:rPr>
            </w:pPr>
            <w:r w:rsidRPr="00795760">
              <w:rPr>
                <w:sz w:val="20"/>
              </w:rPr>
              <w:t>If some functions of the application ar</w:t>
            </w:r>
            <w:r>
              <w:rPr>
                <w:sz w:val="20"/>
              </w:rPr>
              <w:t>e</w:t>
            </w:r>
            <w:r w:rsidRPr="00795760">
              <w:rPr>
                <w:sz w:val="20"/>
              </w:rPr>
              <w:t xml:space="preserve"> required to follow a particular standard such as: a communications standard or a data base standard, do the modules that implement those functions follow that standard?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A59AC9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4F789B22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6FE67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9075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A694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875FF1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29FE1A97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E4477C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3B9C" w14:textId="77777777" w:rsidR="007E5A91" w:rsidRPr="00795760" w:rsidRDefault="007E5A91" w:rsidP="006C7265">
            <w:pPr>
              <w:rPr>
                <w:sz w:val="20"/>
              </w:rPr>
            </w:pPr>
            <w:r w:rsidRPr="00795760">
              <w:rPr>
                <w:sz w:val="20"/>
              </w:rPr>
              <w:t>Does the traceability reflected in the critical design details conform to the traceability in the detailed design?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D6A82A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0C1D8343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4EE9B3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3F83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4301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6C62F7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54C1E875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415989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BF73" w14:textId="77777777" w:rsidR="007E5A91" w:rsidRPr="00795760" w:rsidRDefault="007E5A91" w:rsidP="006C7265">
            <w:pPr>
              <w:rPr>
                <w:sz w:val="20"/>
              </w:rPr>
            </w:pPr>
            <w:r w:rsidRPr="00795760">
              <w:rPr>
                <w:sz w:val="20"/>
              </w:rPr>
              <w:t>Does the critical design provide confidence that the product resulting from the critical design will perform adequately (satisfy key performance parameters and interface with other applications) in the production environment?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018116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265CF6A5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FFA494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7B76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3276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B6B57B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5E89FE1C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6ECBF1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B8A3" w14:textId="77777777" w:rsidR="007E5A91" w:rsidRPr="00795760" w:rsidRDefault="007E5A91" w:rsidP="006C7265">
            <w:pPr>
              <w:rPr>
                <w:sz w:val="20"/>
              </w:rPr>
            </w:pPr>
            <w:r w:rsidRPr="00795760">
              <w:rPr>
                <w:sz w:val="20"/>
              </w:rPr>
              <w:t>Are the functions and interfaces of the product components of the critical design well defined at the critical design level?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C2281F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2C5EAD32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E651A2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AF69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16DB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BD7C85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63662379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271774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9123" w14:textId="77777777" w:rsidR="007E5A91" w:rsidRPr="00795760" w:rsidRDefault="007E5A91" w:rsidP="009C52DB">
            <w:pPr>
              <w:rPr>
                <w:sz w:val="20"/>
              </w:rPr>
            </w:pPr>
            <w:r w:rsidRPr="00795760">
              <w:rPr>
                <w:sz w:val="20"/>
              </w:rPr>
              <w:t xml:space="preserve">Is the </w:t>
            </w:r>
            <w:r>
              <w:rPr>
                <w:sz w:val="20"/>
              </w:rPr>
              <w:t>Life Cycle Sustainment</w:t>
            </w:r>
            <w:r w:rsidRPr="00795760">
              <w:rPr>
                <w:sz w:val="20"/>
              </w:rPr>
              <w:t xml:space="preserve"> Plan adequate and is it in conformance with the critical design?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BBB6F1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73A454FE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6BD6AF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EFD6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ACAC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E52AB5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583F712E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5D7C34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87F8" w14:textId="77777777" w:rsidR="007E5A91" w:rsidRPr="00795760" w:rsidRDefault="007E5A91" w:rsidP="006C7265">
            <w:pPr>
              <w:rPr>
                <w:sz w:val="20"/>
              </w:rPr>
            </w:pPr>
            <w:r w:rsidRPr="00795760">
              <w:rPr>
                <w:sz w:val="20"/>
              </w:rPr>
              <w:t xml:space="preserve">Are </w:t>
            </w:r>
            <w:proofErr w:type="gramStart"/>
            <w:r w:rsidRPr="00795760">
              <w:rPr>
                <w:sz w:val="20"/>
              </w:rPr>
              <w:t>all of</w:t>
            </w:r>
            <w:proofErr w:type="gramEnd"/>
            <w:r w:rsidRPr="00795760">
              <w:rPr>
                <w:sz w:val="20"/>
              </w:rPr>
              <w:t xml:space="preserve"> the requirements at the lowest levels represented in the critical design?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D70DF6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0CB527DC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E5D13F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2811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E745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8F2CC4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08E7F8BD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C6CF6F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84C2" w14:textId="77777777" w:rsidR="007E5A91" w:rsidRPr="00795760" w:rsidRDefault="007E5A91" w:rsidP="00F25598">
            <w:pPr>
              <w:rPr>
                <w:sz w:val="20"/>
              </w:rPr>
            </w:pPr>
            <w:r w:rsidRPr="00795760">
              <w:rPr>
                <w:sz w:val="20"/>
              </w:rPr>
              <w:t>Are the product component requirements at the lowest levels represented by the functions of the product components in the critical design?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C1B921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55B42F73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3E24A8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0B22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09D7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B76BEC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09EA1017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8D2C22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20FE" w14:textId="77777777" w:rsidR="007E5A91" w:rsidRPr="00795760" w:rsidRDefault="007E5A91" w:rsidP="00E4232C">
            <w:pPr>
              <w:rPr>
                <w:sz w:val="20"/>
              </w:rPr>
            </w:pPr>
            <w:r>
              <w:rPr>
                <w:sz w:val="20"/>
              </w:rPr>
              <w:t xml:space="preserve">Have “To-Be” </w:t>
            </w:r>
            <w:r w:rsidRPr="00584D65">
              <w:rPr>
                <w:sz w:val="20"/>
              </w:rPr>
              <w:t xml:space="preserve">Department of Defense Architecture Framework </w:t>
            </w:r>
            <w:r>
              <w:rPr>
                <w:sz w:val="20"/>
              </w:rPr>
              <w:t xml:space="preserve">(DoDAF) products accurately described the system (in terms of missions, concepts, organizations, roles/actors, operations, system/product functions/components, functional architecture, external interfaces, transactions flow, timing sequences, business rules, </w:t>
            </w:r>
            <w:r w:rsidRPr="00584D65">
              <w:rPr>
                <w:sz w:val="20"/>
              </w:rPr>
              <w:t>Key Performance Parameter</w:t>
            </w:r>
            <w:r>
              <w:rPr>
                <w:sz w:val="20"/>
              </w:rPr>
              <w:t>s</w:t>
            </w:r>
            <w:r w:rsidRPr="00584D65">
              <w:rPr>
                <w:sz w:val="20"/>
              </w:rPr>
              <w:t xml:space="preserve"> </w:t>
            </w:r>
            <w:r>
              <w:rPr>
                <w:sz w:val="20"/>
              </w:rPr>
              <w:t>(KPPs), data elements, technical standards, and technology) for the system design?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7587DD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6EB46439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77FDEC" w14:textId="77777777" w:rsidR="007E5A91" w:rsidRPr="00751613" w:rsidRDefault="007E5A91" w:rsidP="00C00463">
            <w:pPr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3015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7E75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5A0666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434F89DB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75D180" w14:textId="77777777" w:rsidR="007E5A91" w:rsidRPr="00751613" w:rsidRDefault="007E5A91" w:rsidP="00C0046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D977" w14:textId="77777777" w:rsidR="007E5A91" w:rsidRPr="00795760" w:rsidRDefault="007E5A91" w:rsidP="009B2290">
            <w:pPr>
              <w:rPr>
                <w:sz w:val="20"/>
              </w:rPr>
            </w:pPr>
            <w:r>
              <w:rPr>
                <w:sz w:val="20"/>
              </w:rPr>
              <w:t>Have “To-Be” DoDAF products adequately addressed design and design constraints for the system design (e.g., data and information for finalizing SV-10a, SV-10b, SV-10c, SvcV-10a, SvcV-10b, SvcV-10c, and DIV-3)</w:t>
            </w:r>
            <w:r w:rsidRPr="00D37B77">
              <w:rPr>
                <w:sz w:val="20"/>
              </w:rPr>
              <w:t>?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8D8C64" w14:textId="77777777" w:rsidR="007E5A91" w:rsidRDefault="007E5A91" w:rsidP="00C00463">
            <w:pPr>
              <w:jc w:val="center"/>
              <w:rPr>
                <w:b/>
                <w:sz w:val="20"/>
              </w:rPr>
            </w:pPr>
          </w:p>
        </w:tc>
      </w:tr>
      <w:tr w:rsidR="007E5A91" w14:paraId="124CDF27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6872DE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A676" w14:textId="77777777" w:rsidR="007E5A91" w:rsidRDefault="007E5A91" w:rsidP="00C0046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C15A" w14:textId="77777777" w:rsidR="007E5A91" w:rsidRDefault="007E5A91" w:rsidP="00C00463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808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EF7449" w14:textId="77777777" w:rsidR="007E5A91" w:rsidRDefault="007E5A91" w:rsidP="00C00463">
            <w:pPr>
              <w:rPr>
                <w:sz w:val="20"/>
              </w:rPr>
            </w:pPr>
          </w:p>
        </w:tc>
      </w:tr>
      <w:tr w:rsidR="007E5A91" w14:paraId="3103A74E" w14:textId="77777777" w:rsidTr="00B84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198B59" w14:textId="77777777" w:rsidR="007E5A91" w:rsidRDefault="007E5A91" w:rsidP="00534B7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Lessons Learned</w:t>
            </w:r>
          </w:p>
        </w:tc>
      </w:tr>
      <w:tr w:rsidR="007E5A91" w14:paraId="5CFF23E6" w14:textId="77777777" w:rsidTr="00B8426C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62A3C" w14:textId="77777777" w:rsidR="007E5A91" w:rsidRDefault="007E5A91" w:rsidP="00534B7A">
            <w:pPr>
              <w:rPr>
                <w:sz w:val="20"/>
              </w:rPr>
            </w:pPr>
          </w:p>
        </w:tc>
      </w:tr>
    </w:tbl>
    <w:p w14:paraId="4311222B" w14:textId="77777777" w:rsidR="00B8426C" w:rsidRDefault="00B8426C"/>
    <w:p w14:paraId="0358AFE1" w14:textId="77777777" w:rsidR="00B8426C" w:rsidRDefault="00B8426C">
      <w:r>
        <w:br w:type="page"/>
      </w:r>
    </w:p>
    <w:tbl>
      <w:tblPr>
        <w:tblW w:w="9302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302"/>
      </w:tblGrid>
      <w:tr w:rsidR="007E5A91" w14:paraId="09DC1354" w14:textId="77777777" w:rsidTr="00751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5FFF8F" w14:textId="77777777" w:rsidR="007E5A91" w:rsidRDefault="007E5A91" w:rsidP="00534B7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Areas for Improvement</w:t>
            </w:r>
          </w:p>
        </w:tc>
      </w:tr>
      <w:tr w:rsidR="007E5A91" w14:paraId="195ACE54" w14:textId="77777777" w:rsidTr="00751613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9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E3317" w14:textId="77777777" w:rsidR="007E5A91" w:rsidRDefault="007E5A91" w:rsidP="00534B7A">
            <w:pPr>
              <w:rPr>
                <w:sz w:val="20"/>
              </w:rPr>
            </w:pPr>
          </w:p>
        </w:tc>
      </w:tr>
      <w:tr w:rsidR="007E5A91" w14:paraId="587D663D" w14:textId="77777777" w:rsidTr="007516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BAA1F3E" w14:textId="77777777" w:rsidR="007E5A91" w:rsidRDefault="007E5A91" w:rsidP="00534B7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Recommendations</w:t>
            </w:r>
          </w:p>
        </w:tc>
      </w:tr>
      <w:tr w:rsidR="007E5A91" w14:paraId="5EDD2988" w14:textId="77777777" w:rsidTr="007516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/>
        </w:trPr>
        <w:tc>
          <w:tcPr>
            <w:tcW w:w="9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80E65" w14:textId="77777777" w:rsidR="007E5A91" w:rsidRDefault="007E5A91" w:rsidP="00534B7A">
            <w:pPr>
              <w:rPr>
                <w:sz w:val="20"/>
              </w:rPr>
            </w:pPr>
          </w:p>
        </w:tc>
      </w:tr>
    </w:tbl>
    <w:p w14:paraId="658F3560" w14:textId="77777777" w:rsidR="007449FC" w:rsidRDefault="00D24080" w:rsidP="007449FC">
      <w:pPr>
        <w:rPr>
          <w:sz w:val="20"/>
        </w:rPr>
      </w:pPr>
      <w:r>
        <w:rPr>
          <w:sz w:val="20"/>
        </w:rPr>
        <w:t xml:space="preserve">Send </w:t>
      </w:r>
      <w:r w:rsidR="007449FC">
        <w:rPr>
          <w:sz w:val="20"/>
        </w:rPr>
        <w:t xml:space="preserve">Lessons Learned worksheets to the </w:t>
      </w:r>
      <w:r w:rsidR="004F2EFF">
        <w:rPr>
          <w:sz w:val="20"/>
        </w:rPr>
        <w:t>ASO</w:t>
      </w:r>
      <w:r w:rsidR="007449FC">
        <w:rPr>
          <w:sz w:val="20"/>
        </w:rPr>
        <w:t xml:space="preserve"> when completed. </w:t>
      </w:r>
    </w:p>
    <w:p w14:paraId="41FF7E17" w14:textId="77777777" w:rsidR="007E5A91" w:rsidRDefault="007E5A91" w:rsidP="007E5A91">
      <w:pPr>
        <w:tabs>
          <w:tab w:val="left" w:pos="5040"/>
        </w:tabs>
      </w:pPr>
      <w:r>
        <w:pict w14:anchorId="1BE14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in;height:108.75pt">
            <v:imagedata r:id="rId11" o:title=""/>
            <o:lock v:ext="edit" ungrouping="t" rotation="t" cropping="t" verticies="t" text="t" grouping="t"/>
            <o:signatureline v:ext="edit" id="{48F698A2-09C2-47C3-86F6-221ECD1BA20E}" provid="{00000000-0000-0000-0000-000000000000}" o:suggestedsigner2="Project Manager" signinginstructionsset="t" issignatureline="t"/>
          </v:shape>
        </w:pict>
      </w:r>
      <w:r>
        <w:tab/>
      </w:r>
      <w:r>
        <w:pict w14:anchorId="2CB2D4D6">
          <v:shape id="_x0000_i1026" type="#_x0000_t75" alt="Microsoft Office Signature Line..." style="width:3in;height:108.75pt">
            <v:imagedata r:id="rId12" o:title=""/>
            <o:lock v:ext="edit" ungrouping="t" rotation="t" cropping="t" verticies="t" text="t" grouping="t"/>
            <o:signatureline v:ext="edit" id="{3F5D31C3-EE11-4076-9B01-13C77ADC52E3}" provid="{00000000-0000-0000-0000-000000000000}" o:suggestedsigner2="Lead Engineer" signinginstructionsset="t" issignatureline="t"/>
          </v:shape>
        </w:pict>
      </w:r>
    </w:p>
    <w:sectPr w:rsidR="007E5A91" w:rsidSect="004D1951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B461" w14:textId="77777777" w:rsidR="00CD5FFF" w:rsidRDefault="00CD5FFF">
      <w:r>
        <w:separator/>
      </w:r>
    </w:p>
  </w:endnote>
  <w:endnote w:type="continuationSeparator" w:id="0">
    <w:p w14:paraId="44E0EA2A" w14:textId="77777777" w:rsidR="00CD5FFF" w:rsidRDefault="00CD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93EC" w14:textId="77777777" w:rsidR="00795760" w:rsidRDefault="00795760" w:rsidP="00514E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8A2B1" w14:textId="77777777" w:rsidR="00795760" w:rsidRDefault="00795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5547" w14:textId="77777777" w:rsidR="00795760" w:rsidRDefault="00795760" w:rsidP="00316A6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13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80B3" w14:textId="77777777" w:rsidR="00CD5FFF" w:rsidRDefault="00CD5FFF">
      <w:r>
        <w:separator/>
      </w:r>
    </w:p>
  </w:footnote>
  <w:footnote w:type="continuationSeparator" w:id="0">
    <w:p w14:paraId="4C2A75C1" w14:textId="77777777" w:rsidR="00CD5FFF" w:rsidRDefault="00CD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3177" w14:textId="77777777" w:rsidR="008A770F" w:rsidRDefault="008A770F" w:rsidP="009C6890">
    <w:pPr>
      <w:pStyle w:val="Header"/>
      <w:tabs>
        <w:tab w:val="center" w:pos="4770"/>
      </w:tabs>
      <w:ind w:left="720"/>
      <w:rPr>
        <w:sz w:val="18"/>
        <w:szCs w:val="18"/>
      </w:rPr>
    </w:pPr>
    <w:r>
      <w:pict w14:anchorId="3BFD1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1025" type="#_x0000_t75" style="position:absolute;left:0;text-align:left;margin-left:.3pt;margin-top:-1.6pt;width:27.35pt;height:27.35pt;z-index:1;visibility:visible;mso-width-relative:margin;mso-height-relative:margin">
          <v:imagedata r:id="rId1" o:title=""/>
          <w10:wrap type="square"/>
        </v:shape>
      </w:pict>
    </w:r>
    <w:r>
      <w:rPr>
        <w:sz w:val="18"/>
        <w:szCs w:val="18"/>
      </w:rPr>
      <w:t>This document was developed for use by programs assigned to the Business and Enterprise Systems Directorate (AFLCMC/HI</w:t>
    </w:r>
    <w:proofErr w:type="gramStart"/>
    <w:r>
      <w:rPr>
        <w:sz w:val="18"/>
        <w:szCs w:val="18"/>
      </w:rPr>
      <w:t>), and</w:t>
    </w:r>
    <w:proofErr w:type="gramEnd"/>
    <w:r>
      <w:rPr>
        <w:sz w:val="18"/>
        <w:szCs w:val="18"/>
      </w:rPr>
      <w:t xml:space="preserve"> does not constitute official issuance of DoD or AF policy.</w:t>
    </w:r>
  </w:p>
  <w:p w14:paraId="04386778" w14:textId="77777777" w:rsidR="008A770F" w:rsidRPr="00892946" w:rsidRDefault="008A770F" w:rsidP="00B8426C">
    <w:pPr>
      <w:pStyle w:val="Header"/>
      <w:tabs>
        <w:tab w:val="center" w:pos="4770"/>
      </w:tabs>
      <w:ind w:left="86"/>
      <w:jc w:val="center"/>
      <w:rPr>
        <w:sz w:val="8"/>
        <w:szCs w:val="8"/>
      </w:rPr>
    </w:pPr>
  </w:p>
  <w:p w14:paraId="02E613C8" w14:textId="77777777" w:rsidR="008A770F" w:rsidRDefault="008A770F" w:rsidP="009C6890">
    <w:pPr>
      <w:pStyle w:val="Header"/>
      <w:tabs>
        <w:tab w:val="clear" w:pos="4320"/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>File: Critical Design Review Checklist</w:t>
    </w:r>
    <w:r>
      <w:rPr>
        <w:sz w:val="18"/>
        <w:szCs w:val="18"/>
      </w:rPr>
      <w:tab/>
      <w:t xml:space="preserve">                                                                            Last updated:  </w:t>
    </w:r>
    <w:r w:rsidR="00664087" w:rsidRPr="00664087">
      <w:rPr>
        <w:sz w:val="18"/>
        <w:szCs w:val="18"/>
      </w:rPr>
      <w:t>24 September 2018</w:t>
    </w:r>
  </w:p>
  <w:p w14:paraId="4F918113" w14:textId="77777777" w:rsidR="008A770F" w:rsidRDefault="00892946" w:rsidP="008A770F">
    <w:pPr>
      <w:pStyle w:val="Header"/>
      <w:tabs>
        <w:tab w:val="clear" w:pos="4320"/>
        <w:tab w:val="clear" w:pos="8640"/>
        <w:tab w:val="center" w:pos="4590"/>
        <w:tab w:val="right" w:pos="9360"/>
      </w:tabs>
      <w:rPr>
        <w:b/>
      </w:rPr>
    </w:pPr>
    <w:r>
      <w:rPr>
        <w:b/>
        <w:noProof/>
      </w:rPr>
      <w:pict w14:anchorId="77663D2B">
        <v:line id="_x0000_s1026" style="position:absolute;z-index:2;mso-wrap-distance-left:0;mso-wrap-distance-right:0;mso-position-horizontal-relative:page" from="69.5pt,2.2pt" to="540.4pt,2.2pt" strokecolor="#4f81bd" strokeweight=".33831mm">
          <w10:wrap type="topAndBottom" anchorx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25B"/>
    <w:multiLevelType w:val="hybridMultilevel"/>
    <w:tmpl w:val="D46E078A"/>
    <w:lvl w:ilvl="0" w:tplc="6AC2EC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53497"/>
    <w:multiLevelType w:val="multilevel"/>
    <w:tmpl w:val="26084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B231E"/>
    <w:multiLevelType w:val="hybridMultilevel"/>
    <w:tmpl w:val="F2C63F84"/>
    <w:lvl w:ilvl="0" w:tplc="5644016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F3B04DC"/>
    <w:multiLevelType w:val="hybridMultilevel"/>
    <w:tmpl w:val="26084FEC"/>
    <w:lvl w:ilvl="0" w:tplc="284C70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E7A51"/>
    <w:multiLevelType w:val="hybridMultilevel"/>
    <w:tmpl w:val="9912B74E"/>
    <w:lvl w:ilvl="0" w:tplc="284C70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F22A7"/>
    <w:multiLevelType w:val="hybridMultilevel"/>
    <w:tmpl w:val="577A5616"/>
    <w:lvl w:ilvl="0" w:tplc="0AB88C2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3339C"/>
    <w:multiLevelType w:val="hybridMultilevel"/>
    <w:tmpl w:val="6FB87176"/>
    <w:lvl w:ilvl="0" w:tplc="8D08D43C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669A5EE2"/>
    <w:multiLevelType w:val="hybridMultilevel"/>
    <w:tmpl w:val="8E420100"/>
    <w:lvl w:ilvl="0" w:tplc="8D08D4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B43B2"/>
    <w:multiLevelType w:val="singleLevel"/>
    <w:tmpl w:val="284C7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 w16cid:durableId="313221685">
    <w:abstractNumId w:val="0"/>
  </w:num>
  <w:num w:numId="2" w16cid:durableId="1690569676">
    <w:abstractNumId w:val="8"/>
  </w:num>
  <w:num w:numId="3" w16cid:durableId="1016881727">
    <w:abstractNumId w:val="4"/>
  </w:num>
  <w:num w:numId="4" w16cid:durableId="1442921349">
    <w:abstractNumId w:val="3"/>
  </w:num>
  <w:num w:numId="5" w16cid:durableId="699669281">
    <w:abstractNumId w:val="1"/>
  </w:num>
  <w:num w:numId="6" w16cid:durableId="1721976643">
    <w:abstractNumId w:val="2"/>
  </w:num>
  <w:num w:numId="7" w16cid:durableId="402991052">
    <w:abstractNumId w:val="5"/>
  </w:num>
  <w:num w:numId="8" w16cid:durableId="1767772885">
    <w:abstractNumId w:val="6"/>
  </w:num>
  <w:num w:numId="9" w16cid:durableId="678197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9FC"/>
    <w:rsid w:val="000109FB"/>
    <w:rsid w:val="00077BA8"/>
    <w:rsid w:val="00081C62"/>
    <w:rsid w:val="000D7186"/>
    <w:rsid w:val="000F23FC"/>
    <w:rsid w:val="00123B0E"/>
    <w:rsid w:val="00136B40"/>
    <w:rsid w:val="0016771C"/>
    <w:rsid w:val="00176AB3"/>
    <w:rsid w:val="00192F4C"/>
    <w:rsid w:val="001A3D5B"/>
    <w:rsid w:val="00224C23"/>
    <w:rsid w:val="002465B4"/>
    <w:rsid w:val="00250290"/>
    <w:rsid w:val="002862BA"/>
    <w:rsid w:val="002A2230"/>
    <w:rsid w:val="002B750D"/>
    <w:rsid w:val="002C2A87"/>
    <w:rsid w:val="002D0FED"/>
    <w:rsid w:val="002D3549"/>
    <w:rsid w:val="002F1EF4"/>
    <w:rsid w:val="002F5ED1"/>
    <w:rsid w:val="002F7EF4"/>
    <w:rsid w:val="00316A6E"/>
    <w:rsid w:val="003727C0"/>
    <w:rsid w:val="003807E5"/>
    <w:rsid w:val="003B1A7E"/>
    <w:rsid w:val="003C60B7"/>
    <w:rsid w:val="003D73CA"/>
    <w:rsid w:val="003E7029"/>
    <w:rsid w:val="003F6481"/>
    <w:rsid w:val="00410923"/>
    <w:rsid w:val="00434FAA"/>
    <w:rsid w:val="00442BC5"/>
    <w:rsid w:val="0047546C"/>
    <w:rsid w:val="00483E3A"/>
    <w:rsid w:val="004945D1"/>
    <w:rsid w:val="004D1951"/>
    <w:rsid w:val="004F2EFF"/>
    <w:rsid w:val="00514ED6"/>
    <w:rsid w:val="00534B7A"/>
    <w:rsid w:val="005423EA"/>
    <w:rsid w:val="00544A0F"/>
    <w:rsid w:val="00556C3B"/>
    <w:rsid w:val="00576859"/>
    <w:rsid w:val="00584427"/>
    <w:rsid w:val="00584D65"/>
    <w:rsid w:val="005E694E"/>
    <w:rsid w:val="005F17D6"/>
    <w:rsid w:val="00622AB9"/>
    <w:rsid w:val="006328D5"/>
    <w:rsid w:val="00635FCD"/>
    <w:rsid w:val="006422B4"/>
    <w:rsid w:val="00657B59"/>
    <w:rsid w:val="00664087"/>
    <w:rsid w:val="006C3822"/>
    <w:rsid w:val="006C7265"/>
    <w:rsid w:val="006E06AE"/>
    <w:rsid w:val="00707861"/>
    <w:rsid w:val="007159C4"/>
    <w:rsid w:val="00741861"/>
    <w:rsid w:val="00744887"/>
    <w:rsid w:val="007449FC"/>
    <w:rsid w:val="00751613"/>
    <w:rsid w:val="00795760"/>
    <w:rsid w:val="007B51B4"/>
    <w:rsid w:val="007C0B49"/>
    <w:rsid w:val="007C10A2"/>
    <w:rsid w:val="007E5A91"/>
    <w:rsid w:val="007F5394"/>
    <w:rsid w:val="00803FDC"/>
    <w:rsid w:val="008140C0"/>
    <w:rsid w:val="0082553D"/>
    <w:rsid w:val="0083617C"/>
    <w:rsid w:val="00841A4A"/>
    <w:rsid w:val="00853DFC"/>
    <w:rsid w:val="00854357"/>
    <w:rsid w:val="00865B34"/>
    <w:rsid w:val="00871D10"/>
    <w:rsid w:val="00892946"/>
    <w:rsid w:val="008A7044"/>
    <w:rsid w:val="008A770F"/>
    <w:rsid w:val="008B03F2"/>
    <w:rsid w:val="0095170E"/>
    <w:rsid w:val="009843E2"/>
    <w:rsid w:val="009B2290"/>
    <w:rsid w:val="009C52DB"/>
    <w:rsid w:val="009C6890"/>
    <w:rsid w:val="009D1223"/>
    <w:rsid w:val="009E0DC4"/>
    <w:rsid w:val="009E17B7"/>
    <w:rsid w:val="009F38DF"/>
    <w:rsid w:val="00A01622"/>
    <w:rsid w:val="00A418E8"/>
    <w:rsid w:val="00A520E4"/>
    <w:rsid w:val="00A61894"/>
    <w:rsid w:val="00A67DDE"/>
    <w:rsid w:val="00A834F4"/>
    <w:rsid w:val="00A93EB8"/>
    <w:rsid w:val="00AC7671"/>
    <w:rsid w:val="00AD5D42"/>
    <w:rsid w:val="00AD6FED"/>
    <w:rsid w:val="00AE6C16"/>
    <w:rsid w:val="00B145D5"/>
    <w:rsid w:val="00B21353"/>
    <w:rsid w:val="00B339F9"/>
    <w:rsid w:val="00B3694A"/>
    <w:rsid w:val="00B37359"/>
    <w:rsid w:val="00B43B49"/>
    <w:rsid w:val="00B55834"/>
    <w:rsid w:val="00B56356"/>
    <w:rsid w:val="00B813C9"/>
    <w:rsid w:val="00B8426C"/>
    <w:rsid w:val="00BA2CA0"/>
    <w:rsid w:val="00BB4CA2"/>
    <w:rsid w:val="00BC641C"/>
    <w:rsid w:val="00BD00B9"/>
    <w:rsid w:val="00BF549F"/>
    <w:rsid w:val="00C00463"/>
    <w:rsid w:val="00C11220"/>
    <w:rsid w:val="00C249C6"/>
    <w:rsid w:val="00C324FD"/>
    <w:rsid w:val="00C82910"/>
    <w:rsid w:val="00CD5FFF"/>
    <w:rsid w:val="00D14BB5"/>
    <w:rsid w:val="00D1580F"/>
    <w:rsid w:val="00D20C71"/>
    <w:rsid w:val="00D24080"/>
    <w:rsid w:val="00D538D5"/>
    <w:rsid w:val="00DA66EE"/>
    <w:rsid w:val="00DB703F"/>
    <w:rsid w:val="00E23C75"/>
    <w:rsid w:val="00E33F28"/>
    <w:rsid w:val="00E4232C"/>
    <w:rsid w:val="00E51AC7"/>
    <w:rsid w:val="00E64C20"/>
    <w:rsid w:val="00E74661"/>
    <w:rsid w:val="00E87F57"/>
    <w:rsid w:val="00EB7037"/>
    <w:rsid w:val="00EF2F78"/>
    <w:rsid w:val="00F25598"/>
    <w:rsid w:val="00F701D6"/>
    <w:rsid w:val="00FA67C6"/>
    <w:rsid w:val="00FB066D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94FA6"/>
  <w15:chartTrackingRefBased/>
  <w15:docId w15:val="{54A720AF-1F1B-4C05-83BE-4369AB6E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9FC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44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9FC"/>
    <w:pPr>
      <w:tabs>
        <w:tab w:val="center" w:pos="4320"/>
        <w:tab w:val="right" w:pos="8640"/>
      </w:tabs>
    </w:pPr>
  </w:style>
  <w:style w:type="paragraph" w:customStyle="1" w:styleId="paragraphbody">
    <w:name w:val="paragraphbody"/>
    <w:basedOn w:val="Normal"/>
    <w:rsid w:val="00BC641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PageNumber">
    <w:name w:val="page number"/>
    <w:basedOn w:val="DefaultParagraphFont"/>
    <w:rsid w:val="00AD6FED"/>
  </w:style>
  <w:style w:type="paragraph" w:styleId="BalloonText">
    <w:name w:val="Balloon Text"/>
    <w:basedOn w:val="Normal"/>
    <w:semiHidden/>
    <w:rsid w:val="00BA2CA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A77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DA3E73D36AD42AD94345738049424" ma:contentTypeVersion="2" ma:contentTypeDescription="Create a new document." ma:contentTypeScope="" ma:versionID="de07535dc9c601d9c597c01505a027d3">
  <xsd:schema xmlns:xsd="http://www.w3.org/2001/XMLSchema" xmlns:xs="http://www.w3.org/2001/XMLSchema" xmlns:p="http://schemas.microsoft.com/office/2006/metadata/properties" xmlns:ns2="8f9586e0-9a08-4642-bed9-331be3036727" targetNamespace="http://schemas.microsoft.com/office/2006/metadata/properties" ma:root="true" ma:fieldsID="7f9fb70a987dc6ceb15fae5a48a79e83" ns2:_="">
    <xsd:import namespace="8f9586e0-9a08-4642-bed9-331be3036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86e0-9a08-4642-bed9-331be3036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0842D-1407-4D8D-A554-77166A39B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AA8A1-3ABB-443B-B223-B9A2DB32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586e0-9a08-4642-bed9-331be3036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711BE-7B0F-4DD5-A59C-95DB23D343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247C2D-AC4C-4B2B-806C-94896A1D6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SWCH039</vt:lpstr>
    </vt:vector>
  </TitlesOfParts>
  <Company>USAF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SWCH039</dc:title>
  <dc:subject/>
  <dc:creator>BES</dc:creator>
  <cp:keywords/>
  <cp:lastModifiedBy>William Aucremanne</cp:lastModifiedBy>
  <cp:revision>2</cp:revision>
  <dcterms:created xsi:type="dcterms:W3CDTF">2023-01-09T15:26:00Z</dcterms:created>
  <dcterms:modified xsi:type="dcterms:W3CDTF">2023-01-09T15:26:00Z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STAGER, COREY B CIV USAF AFMC AFLCMC/WLYP</vt:lpwstr>
  </property>
  <property fmtid="{D5CDD505-2E9C-101B-9397-08002B2CF9AE}" pid="4" name="display_urn:schemas-microsoft-com:office:office#Author">
    <vt:lpwstr>TUBBS, DARREL M GS-12 USAF AFMC AFLCMC/HIQI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Artifact Type">
    <vt:lpwstr>Checklist</vt:lpwstr>
  </property>
  <property fmtid="{D5CDD505-2E9C-101B-9397-08002B2CF9AE}" pid="8" name="Functional Discipline">
    <vt:lpwstr>;#Engineering;#Requirements Development;#Review;#</vt:lpwstr>
  </property>
  <property fmtid="{D5CDD505-2E9C-101B-9397-08002B2CF9AE}" pid="9" name="TEMP">
    <vt:lpwstr>SWCH039</vt:lpwstr>
  </property>
</Properties>
</file>